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C834C" w14:textId="77777777" w:rsidR="005015C5" w:rsidRDefault="005015C5" w:rsidP="000942AE">
      <w:pPr>
        <w:spacing w:line="240" w:lineRule="auto"/>
        <w:jc w:val="center"/>
        <w:rPr>
          <w:rFonts w:ascii="Trebuchet MS" w:hAnsi="Trebuchet MS" w:cstheme="majorHAnsi"/>
          <w:b/>
          <w:sz w:val="36"/>
          <w:szCs w:val="36"/>
        </w:rPr>
      </w:pPr>
      <w:bookmarkStart w:id="0" w:name="_Hlk499277951"/>
    </w:p>
    <w:p w14:paraId="4245A88A" w14:textId="77777777" w:rsidR="000942AE" w:rsidRPr="009D3A49" w:rsidRDefault="000942AE" w:rsidP="000942AE">
      <w:pPr>
        <w:spacing w:line="240" w:lineRule="auto"/>
        <w:jc w:val="center"/>
        <w:rPr>
          <w:rFonts w:ascii="Trebuchet MS" w:hAnsi="Trebuchet MS" w:cstheme="majorHAnsi"/>
          <w:b/>
          <w:sz w:val="36"/>
          <w:szCs w:val="36"/>
        </w:rPr>
      </w:pPr>
      <w:r w:rsidRPr="009D3A49">
        <w:rPr>
          <w:rFonts w:ascii="Trebuchet MS" w:hAnsi="Trebuchet MS" w:cstheme="majorHAnsi"/>
          <w:b/>
          <w:noProof/>
          <w:sz w:val="36"/>
          <w:szCs w:val="36"/>
          <w:lang w:eastAsia="fr-CA"/>
        </w:rPr>
        <w:drawing>
          <wp:inline distT="0" distB="0" distL="0" distR="0" wp14:anchorId="20FA38AA" wp14:editId="3A5C9E7C">
            <wp:extent cx="2162755" cy="21627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rond_agressions_sexuelles_bil_coul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8900" cy="2168900"/>
                    </a:xfrm>
                    <a:prstGeom prst="rect">
                      <a:avLst/>
                    </a:prstGeom>
                  </pic:spPr>
                </pic:pic>
              </a:graphicData>
            </a:graphic>
          </wp:inline>
        </w:drawing>
      </w:r>
    </w:p>
    <w:p w14:paraId="055F9D3D" w14:textId="77777777" w:rsidR="000942AE" w:rsidRPr="009D3A49" w:rsidRDefault="000942AE" w:rsidP="000942AE">
      <w:pPr>
        <w:spacing w:line="240" w:lineRule="auto"/>
        <w:jc w:val="center"/>
        <w:rPr>
          <w:rFonts w:ascii="Trebuchet MS" w:hAnsi="Trebuchet MS" w:cstheme="majorHAnsi"/>
          <w:b/>
          <w:sz w:val="36"/>
          <w:szCs w:val="36"/>
        </w:rPr>
      </w:pPr>
    </w:p>
    <w:p w14:paraId="401FDE3D" w14:textId="77777777" w:rsidR="000942AE" w:rsidRPr="009D3A49" w:rsidRDefault="000942AE" w:rsidP="000942AE">
      <w:pPr>
        <w:spacing w:line="240" w:lineRule="auto"/>
        <w:jc w:val="right"/>
        <w:rPr>
          <w:rFonts w:ascii="Trebuchet MS" w:hAnsi="Trebuchet MS" w:cstheme="majorHAnsi"/>
          <w:b/>
          <w:sz w:val="36"/>
          <w:szCs w:val="36"/>
        </w:rPr>
      </w:pPr>
    </w:p>
    <w:p w14:paraId="219DA307" w14:textId="77777777" w:rsidR="000942AE" w:rsidRPr="00A80842" w:rsidRDefault="000942AE" w:rsidP="000942AE">
      <w:pPr>
        <w:spacing w:line="240" w:lineRule="auto"/>
        <w:jc w:val="center"/>
        <w:rPr>
          <w:rFonts w:ascii="Trebuchet MS" w:hAnsi="Trebuchet MS"/>
          <w:b/>
          <w:sz w:val="44"/>
          <w:szCs w:val="44"/>
        </w:rPr>
      </w:pPr>
      <w:r w:rsidRPr="00A80842">
        <w:rPr>
          <w:rFonts w:ascii="Trebuchet MS" w:hAnsi="Trebuchet MS"/>
          <w:b/>
          <w:sz w:val="44"/>
          <w:szCs w:val="44"/>
        </w:rPr>
        <w:t>PLAN D</w:t>
      </w:r>
      <w:r w:rsidR="00535B6A" w:rsidRPr="00A80842">
        <w:rPr>
          <w:rFonts w:ascii="Trebuchet MS" w:hAnsi="Trebuchet MS"/>
          <w:b/>
          <w:sz w:val="44"/>
          <w:szCs w:val="44"/>
        </w:rPr>
        <w:t>’</w:t>
      </w:r>
      <w:r w:rsidRPr="00A80842">
        <w:rPr>
          <w:rFonts w:ascii="Trebuchet MS" w:hAnsi="Trebuchet MS"/>
          <w:b/>
          <w:sz w:val="44"/>
          <w:szCs w:val="44"/>
        </w:rPr>
        <w:t xml:space="preserve">ACTION DES PREMIÈRES NATIONS </w:t>
      </w:r>
      <w:r w:rsidRPr="00A80842">
        <w:rPr>
          <w:rFonts w:ascii="Trebuchet MS" w:hAnsi="Trebuchet MS"/>
          <w:b/>
          <w:sz w:val="44"/>
          <w:szCs w:val="44"/>
        </w:rPr>
        <w:br/>
        <w:t>CONTRE LES AGRESSIONS SEXUELLES</w:t>
      </w:r>
    </w:p>
    <w:p w14:paraId="3784075B" w14:textId="1C214DA9" w:rsidR="006D4AE9" w:rsidRPr="009D3A49" w:rsidRDefault="00A80842" w:rsidP="000942AE">
      <w:pPr>
        <w:spacing w:line="240" w:lineRule="auto"/>
        <w:jc w:val="center"/>
        <w:rPr>
          <w:rFonts w:ascii="Trebuchet MS" w:hAnsi="Trebuchet MS" w:cstheme="majorHAnsi"/>
          <w:b/>
          <w:i/>
          <w:color w:val="1F3864" w:themeColor="accent1" w:themeShade="80"/>
          <w:sz w:val="36"/>
          <w:szCs w:val="36"/>
        </w:rPr>
      </w:pPr>
      <w:r>
        <w:rPr>
          <w:rFonts w:ascii="Trebuchet MS" w:hAnsi="Trebuchet MS"/>
          <w:b/>
          <w:i/>
          <w:color w:val="1F3864" w:themeColor="accent1" w:themeShade="80"/>
          <w:sz w:val="36"/>
          <w:szCs w:val="36"/>
        </w:rPr>
        <w:t>Créé au Forum des Premières Nations sur les agressions sexuelles, 27 au 29</w:t>
      </w:r>
      <w:r w:rsidRPr="009D3A49">
        <w:rPr>
          <w:rFonts w:ascii="Trebuchet MS" w:hAnsi="Trebuchet MS"/>
          <w:b/>
          <w:i/>
          <w:color w:val="1F3864" w:themeColor="accent1" w:themeShade="80"/>
          <w:sz w:val="36"/>
          <w:szCs w:val="36"/>
        </w:rPr>
        <w:t xml:space="preserve"> mars 2018</w:t>
      </w:r>
    </w:p>
    <w:p w14:paraId="28D842E7" w14:textId="77777777" w:rsidR="000942AE" w:rsidRPr="009D3A49" w:rsidRDefault="000942AE" w:rsidP="000942AE">
      <w:pPr>
        <w:spacing w:line="240" w:lineRule="auto"/>
        <w:jc w:val="center"/>
        <w:rPr>
          <w:rFonts w:ascii="Trebuchet MS" w:hAnsi="Trebuchet MS" w:cstheme="majorHAnsi"/>
          <w:b/>
          <w:sz w:val="36"/>
          <w:szCs w:val="36"/>
        </w:rPr>
        <w:sectPr w:rsidR="000942AE" w:rsidRPr="009D3A49">
          <w:footerReference w:type="default" r:id="rId9"/>
          <w:pgSz w:w="12240" w:h="15840"/>
          <w:pgMar w:top="1440" w:right="1440" w:bottom="1440" w:left="1440" w:header="708" w:footer="708" w:gutter="0"/>
          <w:cols w:space="708"/>
          <w:docGrid w:linePitch="360"/>
        </w:sectPr>
      </w:pPr>
      <w:r w:rsidRPr="009D3A49">
        <w:rPr>
          <w:rFonts w:ascii="Trebuchet MS" w:hAnsi="Trebuchet MS"/>
          <w:noProof/>
          <w:lang w:eastAsia="fr-CA"/>
        </w:rPr>
        <w:drawing>
          <wp:inline distT="0" distB="0" distL="0" distR="0" wp14:anchorId="0E38D4E4" wp14:editId="354BDA23">
            <wp:extent cx="5219700" cy="1488390"/>
            <wp:effectExtent l="0" t="0" r="0" b="0"/>
            <wp:docPr id="6" name="Image 6" descr="Résultats de recherche d'images pour « femmes autochtones du que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femmes autochtones du quebec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6644" cy="1496073"/>
                    </a:xfrm>
                    <a:prstGeom prst="rect">
                      <a:avLst/>
                    </a:prstGeom>
                    <a:noFill/>
                    <a:ln>
                      <a:noFill/>
                    </a:ln>
                  </pic:spPr>
                </pic:pic>
              </a:graphicData>
            </a:graphic>
          </wp:inline>
        </w:drawing>
      </w:r>
      <w:r w:rsidRPr="009D3A49">
        <w:rPr>
          <w:rFonts w:ascii="Trebuchet MS" w:hAnsi="Trebuchet MS"/>
          <w:noProof/>
          <w:lang w:eastAsia="fr-CA"/>
        </w:rPr>
        <w:drawing>
          <wp:inline distT="0" distB="0" distL="0" distR="0" wp14:anchorId="39FC4A1B" wp14:editId="1EB3BC09">
            <wp:extent cx="3951798" cy="1153975"/>
            <wp:effectExtent l="0" t="0" r="0" b="8255"/>
            <wp:docPr id="7" name="Image 7" descr="https://extranet.cssspnql.com/assets/images/brand-identity/logo/logo_cssspnql_coul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tranet.cssspnql.com/assets/images/brand-identity/logo/logo_cssspnql_coul_bi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8389" cy="1167580"/>
                    </a:xfrm>
                    <a:prstGeom prst="rect">
                      <a:avLst/>
                    </a:prstGeom>
                    <a:noFill/>
                    <a:ln>
                      <a:noFill/>
                    </a:ln>
                  </pic:spPr>
                </pic:pic>
              </a:graphicData>
            </a:graphic>
          </wp:inline>
        </w:drawing>
      </w:r>
    </w:p>
    <w:p w14:paraId="451EF8C8" w14:textId="77777777" w:rsidR="00A80842" w:rsidRDefault="00A80842" w:rsidP="00A80842">
      <w:pPr>
        <w:rPr>
          <w:rFonts w:ascii="Trebuchet MS" w:hAnsi="Trebuchet MS" w:cs="Arial"/>
          <w:b/>
          <w:bCs/>
          <w:color w:val="000000" w:themeColor="text1"/>
          <w:sz w:val="28"/>
          <w:szCs w:val="28"/>
        </w:rPr>
      </w:pPr>
    </w:p>
    <w:p w14:paraId="219BD221" w14:textId="10EF3DB5" w:rsidR="00A80842" w:rsidRDefault="00A80842" w:rsidP="00A80842">
      <w:pPr>
        <w:rPr>
          <w:rFonts w:ascii="Trebuchet MS" w:hAnsi="Trebuchet MS" w:cs="Arial"/>
          <w:b/>
          <w:bCs/>
          <w:color w:val="000000" w:themeColor="text1"/>
          <w:sz w:val="28"/>
          <w:szCs w:val="28"/>
        </w:rPr>
      </w:pPr>
      <w:r>
        <w:rPr>
          <w:rFonts w:ascii="Trebuchet MS" w:hAnsi="Trebuchet MS" w:cs="Arial"/>
          <w:b/>
          <w:bCs/>
          <w:color w:val="000000" w:themeColor="text1"/>
          <w:sz w:val="28"/>
          <w:szCs w:val="28"/>
        </w:rPr>
        <w:t>CONTEXTE</w:t>
      </w:r>
    </w:p>
    <w:p w14:paraId="71D8F78E" w14:textId="77777777" w:rsidR="00A80842" w:rsidRDefault="00A80842" w:rsidP="00A80842">
      <w:pPr>
        <w:rPr>
          <w:rFonts w:ascii="Trebuchet MS" w:hAnsi="Trebuchet MS" w:cs="Arial"/>
          <w:bCs/>
          <w:color w:val="000000" w:themeColor="text1"/>
          <w:sz w:val="24"/>
          <w:szCs w:val="24"/>
        </w:rPr>
      </w:pPr>
      <w:r>
        <w:rPr>
          <w:rFonts w:ascii="Trebuchet MS" w:hAnsi="Trebuchet MS" w:cs="Arial"/>
          <w:bCs/>
          <w:color w:val="000000" w:themeColor="text1"/>
          <w:sz w:val="24"/>
          <w:szCs w:val="24"/>
        </w:rPr>
        <w:t>Le document qui suit est le résultat des ateliers de travail qui ont eu lieu au Forum des Premières Nations sur les agressions sexuelles, qui a eu lieu du 27 au 29 mars 2018 à Québec. Ce Forum, organisé par Femmes autochtones du Québec en partenariat avec la Commission de la santé et des services sociaux des Premières Nations du Québec et du Labrador</w:t>
      </w:r>
      <w:r w:rsidRPr="005A6396">
        <w:rPr>
          <w:rFonts w:ascii="Trebuchet MS" w:hAnsi="Trebuchet MS" w:cs="Arial"/>
          <w:bCs/>
          <w:color w:val="000000" w:themeColor="text1"/>
          <w:sz w:val="24"/>
          <w:szCs w:val="24"/>
        </w:rPr>
        <w:t>, était une occasion de se réunir, d'échanger et de réfléchir collectivement aux solutions permettant de mettre un frein à la problématique des agressions sexuelles au sein de nos populations. Cet événement d’envergure, d'une durée de deux journées et demie, a réuni une centaine de membres des Premières Nations (décideurs politiques, directeurs santé et intervenant(e)s) provenant d’une trentaine de communautés et milieux urbains de partout au Québec.</w:t>
      </w:r>
      <w:r>
        <w:rPr>
          <w:rFonts w:ascii="Trebuchet MS" w:hAnsi="Trebuchet MS" w:cs="Arial"/>
          <w:bCs/>
          <w:color w:val="000000" w:themeColor="text1"/>
          <w:sz w:val="24"/>
          <w:szCs w:val="24"/>
        </w:rPr>
        <w:t xml:space="preserve"> </w:t>
      </w:r>
      <w:r w:rsidRPr="005A6396">
        <w:rPr>
          <w:rFonts w:ascii="Trebuchet MS" w:hAnsi="Trebuchet MS" w:cs="Arial"/>
          <w:bCs/>
          <w:color w:val="000000" w:themeColor="text1"/>
          <w:sz w:val="24"/>
          <w:szCs w:val="24"/>
        </w:rPr>
        <w:t xml:space="preserve">Le Forum a compris une mise en contexte de la problématique des agressions sexuelles en milieu autochtone, des histoires à succès et des ateliers de travail sur </w:t>
      </w:r>
      <w:r>
        <w:rPr>
          <w:rFonts w:ascii="Trebuchet MS" w:hAnsi="Trebuchet MS" w:cs="Arial"/>
          <w:bCs/>
          <w:color w:val="000000" w:themeColor="text1"/>
          <w:sz w:val="24"/>
          <w:szCs w:val="24"/>
        </w:rPr>
        <w:t xml:space="preserve">le </w:t>
      </w:r>
      <w:r w:rsidRPr="005A6396">
        <w:rPr>
          <w:rFonts w:ascii="Trebuchet MS" w:hAnsi="Trebuchet MS" w:cs="Arial"/>
          <w:bCs/>
          <w:color w:val="000000" w:themeColor="text1"/>
          <w:sz w:val="24"/>
          <w:szCs w:val="24"/>
        </w:rPr>
        <w:t xml:space="preserve">plan d'action pour lutter contre les agressions sexuelles. Ce fût le moment de s'engager ensemble et d'agir pour une guérison collective. </w:t>
      </w:r>
    </w:p>
    <w:p w14:paraId="2B9DEBF0" w14:textId="77777777" w:rsidR="00A80842" w:rsidRPr="005A6396" w:rsidRDefault="00A80842" w:rsidP="00A80842">
      <w:pPr>
        <w:rPr>
          <w:rFonts w:ascii="Trebuchet MS" w:hAnsi="Trebuchet MS" w:cs="Arial"/>
          <w:bCs/>
          <w:color w:val="000000" w:themeColor="text1"/>
          <w:sz w:val="24"/>
          <w:szCs w:val="24"/>
        </w:rPr>
      </w:pPr>
      <w:r w:rsidRPr="005A6396">
        <w:rPr>
          <w:rFonts w:ascii="Trebuchet MS" w:hAnsi="Trebuchet MS" w:cs="Arial"/>
          <w:bCs/>
          <w:color w:val="000000" w:themeColor="text1"/>
          <w:sz w:val="24"/>
          <w:szCs w:val="24"/>
        </w:rPr>
        <w:t>Lors du Forum, les participantes et participants ont</w:t>
      </w:r>
      <w:r>
        <w:rPr>
          <w:rFonts w:ascii="Trebuchet MS" w:hAnsi="Trebuchet MS" w:cs="Arial"/>
          <w:bCs/>
          <w:color w:val="000000" w:themeColor="text1"/>
          <w:sz w:val="24"/>
          <w:szCs w:val="24"/>
        </w:rPr>
        <w:t xml:space="preserve"> donc</w:t>
      </w:r>
      <w:r w:rsidRPr="005A6396">
        <w:rPr>
          <w:rFonts w:ascii="Trebuchet MS" w:hAnsi="Trebuchet MS" w:cs="Arial"/>
          <w:bCs/>
          <w:color w:val="000000" w:themeColor="text1"/>
          <w:sz w:val="24"/>
          <w:szCs w:val="24"/>
        </w:rPr>
        <w:t xml:space="preserve"> été amenés à travailler en ateliers pour bonifier</w:t>
      </w:r>
      <w:r>
        <w:rPr>
          <w:rFonts w:ascii="Trebuchet MS" w:hAnsi="Trebuchet MS" w:cs="Arial"/>
          <w:bCs/>
          <w:color w:val="000000" w:themeColor="text1"/>
          <w:sz w:val="24"/>
          <w:szCs w:val="24"/>
        </w:rPr>
        <w:t>, modifier</w:t>
      </w:r>
      <w:r w:rsidRPr="005A6396">
        <w:rPr>
          <w:rFonts w:ascii="Trebuchet MS" w:hAnsi="Trebuchet MS" w:cs="Arial"/>
          <w:bCs/>
          <w:color w:val="000000" w:themeColor="text1"/>
          <w:sz w:val="24"/>
          <w:szCs w:val="24"/>
        </w:rPr>
        <w:t xml:space="preserve"> et adapter une proposition de plan d'action pour lutter contre les agressions sexuelles chez les Premières Nations</w:t>
      </w:r>
      <w:r>
        <w:rPr>
          <w:rFonts w:ascii="Trebuchet MS" w:hAnsi="Trebuchet MS" w:cs="Arial"/>
          <w:bCs/>
          <w:color w:val="000000" w:themeColor="text1"/>
          <w:sz w:val="24"/>
          <w:szCs w:val="24"/>
        </w:rPr>
        <w:t>, pour que celui-ci puisse</w:t>
      </w:r>
      <w:r w:rsidRPr="005A6396">
        <w:rPr>
          <w:rFonts w:ascii="Trebuchet MS" w:hAnsi="Trebuchet MS" w:cs="Arial"/>
          <w:bCs/>
          <w:color w:val="000000" w:themeColor="text1"/>
          <w:sz w:val="24"/>
          <w:szCs w:val="24"/>
        </w:rPr>
        <w:t xml:space="preserve"> servir d’outil pour leurs communautés ou leurs milieux. À la fin du Forum, le plan d’action bonifié fût approuvé par l’ensemble des participant</w:t>
      </w:r>
      <w:r>
        <w:rPr>
          <w:rFonts w:ascii="Trebuchet MS" w:hAnsi="Trebuchet MS" w:cs="Arial"/>
          <w:bCs/>
          <w:color w:val="000000" w:themeColor="text1"/>
          <w:sz w:val="24"/>
          <w:szCs w:val="24"/>
        </w:rPr>
        <w:t>e</w:t>
      </w:r>
      <w:r w:rsidRPr="005A6396">
        <w:rPr>
          <w:rFonts w:ascii="Trebuchet MS" w:hAnsi="Trebuchet MS" w:cs="Arial"/>
          <w:bCs/>
          <w:color w:val="000000" w:themeColor="text1"/>
          <w:sz w:val="24"/>
          <w:szCs w:val="24"/>
        </w:rPr>
        <w:t xml:space="preserve">s </w:t>
      </w:r>
      <w:r>
        <w:rPr>
          <w:rFonts w:ascii="Trebuchet MS" w:hAnsi="Trebuchet MS" w:cs="Arial"/>
          <w:bCs/>
          <w:color w:val="000000" w:themeColor="text1"/>
          <w:sz w:val="24"/>
          <w:szCs w:val="24"/>
        </w:rPr>
        <w:t xml:space="preserve">et participants </w:t>
      </w:r>
      <w:r w:rsidRPr="005A6396">
        <w:rPr>
          <w:rFonts w:ascii="Trebuchet MS" w:hAnsi="Trebuchet MS" w:cs="Arial"/>
          <w:bCs/>
          <w:color w:val="000000" w:themeColor="text1"/>
          <w:sz w:val="24"/>
          <w:szCs w:val="24"/>
        </w:rPr>
        <w:t xml:space="preserve">des Premières Nations. </w:t>
      </w:r>
      <w:r>
        <w:rPr>
          <w:rFonts w:ascii="Trebuchet MS" w:hAnsi="Trebuchet MS" w:cs="Arial"/>
          <w:bCs/>
          <w:color w:val="000000" w:themeColor="text1"/>
          <w:sz w:val="24"/>
          <w:szCs w:val="24"/>
        </w:rPr>
        <w:t>C’est cette version qui se trouve dans ce document.</w:t>
      </w:r>
      <w:r w:rsidRPr="00843C0D">
        <w:rPr>
          <w:rFonts w:ascii="Trebuchet MS" w:hAnsi="Trebuchet MS" w:cs="Arial"/>
          <w:bCs/>
          <w:color w:val="000000" w:themeColor="text1"/>
          <w:sz w:val="24"/>
          <w:szCs w:val="24"/>
        </w:rPr>
        <w:t xml:space="preserve"> </w:t>
      </w:r>
    </w:p>
    <w:p w14:paraId="647118A6" w14:textId="58FA3AE0" w:rsidR="00A80842" w:rsidRPr="004E4F89" w:rsidRDefault="00A80842" w:rsidP="00A80842">
      <w:pPr>
        <w:rPr>
          <w:rFonts w:ascii="Trebuchet MS" w:hAnsi="Trebuchet MS" w:cs="Arial"/>
          <w:bCs/>
          <w:color w:val="000000" w:themeColor="text1"/>
          <w:sz w:val="24"/>
          <w:szCs w:val="24"/>
        </w:rPr>
      </w:pPr>
      <w:r>
        <w:rPr>
          <w:rFonts w:ascii="Trebuchet MS" w:hAnsi="Trebuchet MS" w:cs="Arial"/>
          <w:bCs/>
          <w:color w:val="000000" w:themeColor="text1"/>
          <w:sz w:val="24"/>
          <w:szCs w:val="24"/>
        </w:rPr>
        <w:t xml:space="preserve">Ce plan d’action se veut donc un outil, un gabarit. Son objectif est de permettre aux communautés qui désirent se doter de leurs propres plans d’action locaux d’avoir un modèle sur lequel se baser. Chaque communauté ou milieu autochtone est libre de l’adapter selon leurs réalités propres et leurs cultures. </w:t>
      </w:r>
      <w:r w:rsidR="000153C1">
        <w:rPr>
          <w:rFonts w:ascii="Trebuchet MS" w:hAnsi="Trebuchet MS" w:cs="Arial"/>
          <w:bCs/>
          <w:color w:val="000000" w:themeColor="text1"/>
          <w:sz w:val="24"/>
          <w:szCs w:val="24"/>
        </w:rPr>
        <w:t>Vous pouvez télécharger la version Word pour y faire des modifications, ou la version PDF pour l’utiliser telle quelle.</w:t>
      </w:r>
      <w:bookmarkStart w:id="1" w:name="_GoBack"/>
      <w:bookmarkEnd w:id="1"/>
    </w:p>
    <w:p w14:paraId="0B8B6339" w14:textId="25E574F5" w:rsidR="00A80842" w:rsidRDefault="00A80842">
      <w:pPr>
        <w:rPr>
          <w:rFonts w:ascii="Trebuchet MS" w:hAnsi="Trebuchet MS" w:cs="Arial"/>
        </w:rPr>
      </w:pPr>
      <w:r>
        <w:rPr>
          <w:rFonts w:ascii="Trebuchet MS" w:hAnsi="Trebuchet MS" w:cs="Arial"/>
        </w:rPr>
        <w:br w:type="page"/>
      </w:r>
    </w:p>
    <w:p w14:paraId="6EC49718" w14:textId="77777777" w:rsidR="000942AE" w:rsidRPr="009D3A49" w:rsidRDefault="000942AE">
      <w:pPr>
        <w:rPr>
          <w:rFonts w:ascii="Trebuchet MS" w:hAnsi="Trebuchet MS" w:cs="Arial"/>
        </w:rPr>
      </w:pPr>
    </w:p>
    <w:p w14:paraId="7D6A4A3C" w14:textId="77777777" w:rsidR="000942AE" w:rsidRPr="009D3A49" w:rsidRDefault="000942AE" w:rsidP="000942AE">
      <w:pPr>
        <w:jc w:val="center"/>
        <w:rPr>
          <w:rFonts w:ascii="Trebuchet MS" w:hAnsi="Trebuchet MS" w:cs="Arial"/>
          <w:b/>
          <w:bCs/>
          <w:sz w:val="96"/>
          <w:szCs w:val="96"/>
        </w:rPr>
      </w:pPr>
      <w:r w:rsidRPr="009D3A49">
        <w:rPr>
          <w:rFonts w:ascii="Trebuchet MS" w:hAnsi="Trebuchet MS" w:cs="Arial"/>
          <w:b/>
          <w:bCs/>
          <w:color w:val="000000" w:themeColor="text1"/>
          <w:sz w:val="96"/>
          <w:szCs w:val="96"/>
        </w:rPr>
        <w:t>VISION</w:t>
      </w:r>
      <w:r w:rsidRPr="009D3A49">
        <w:rPr>
          <w:rFonts w:ascii="Trebuchet MS" w:hAnsi="Trebuchet MS" w:cs="Arial"/>
          <w:b/>
          <w:bCs/>
          <w:sz w:val="96"/>
          <w:szCs w:val="96"/>
        </w:rPr>
        <w:t xml:space="preserve"> </w:t>
      </w:r>
    </w:p>
    <w:p w14:paraId="71AED967" w14:textId="2DAAF7B7" w:rsidR="000942AE" w:rsidRPr="009D3A49" w:rsidRDefault="00DB386B" w:rsidP="000942AE">
      <w:pPr>
        <w:ind w:left="720"/>
        <w:jc w:val="both"/>
        <w:rPr>
          <w:rFonts w:ascii="Trebuchet MS" w:hAnsi="Trebuchet MS" w:cs="Arial"/>
          <w:b/>
          <w:i/>
          <w:color w:val="000000" w:themeColor="text1"/>
          <w:sz w:val="48"/>
          <w:szCs w:val="48"/>
        </w:rPr>
      </w:pPr>
      <w:r>
        <w:rPr>
          <w:rFonts w:ascii="Trebuchet MS" w:hAnsi="Trebuchet MS" w:cs="Arial"/>
          <w:b/>
          <w:bCs/>
          <w:noProof/>
          <w:sz w:val="36"/>
          <w:szCs w:val="36"/>
          <w:lang w:eastAsia="fr-CA"/>
        </w:rPr>
        <mc:AlternateContent>
          <mc:Choice Requires="wps">
            <w:drawing>
              <wp:anchor distT="45720" distB="45720" distL="114300" distR="114300" simplePos="0" relativeHeight="251657215" behindDoc="0" locked="0" layoutInCell="1" allowOverlap="1" wp14:anchorId="70417105" wp14:editId="1B79E09F">
                <wp:simplePos x="0" y="0"/>
                <wp:positionH relativeFrom="margin">
                  <wp:posOffset>219075</wp:posOffset>
                </wp:positionH>
                <wp:positionV relativeFrom="paragraph">
                  <wp:posOffset>465455</wp:posOffset>
                </wp:positionV>
                <wp:extent cx="5667375" cy="3810000"/>
                <wp:effectExtent l="0" t="0" r="0" b="0"/>
                <wp:wrapThrough wrapText="bothSides">
                  <wp:wrapPolygon edited="0">
                    <wp:start x="218" y="0"/>
                    <wp:lineTo x="218" y="21492"/>
                    <wp:lineTo x="21346" y="21492"/>
                    <wp:lineTo x="21346" y="0"/>
                    <wp:lineTo x="218"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810000"/>
                        </a:xfrm>
                        <a:prstGeom prst="rect">
                          <a:avLst/>
                        </a:prstGeom>
                        <a:noFill/>
                        <a:ln w="9525">
                          <a:noFill/>
                          <a:miter lim="800000"/>
                          <a:headEnd/>
                          <a:tailEnd/>
                        </a:ln>
                      </wps:spPr>
                      <wps:txbx>
                        <w:txbxContent>
                          <w:p w14:paraId="1D49184D" w14:textId="77777777" w:rsidR="005043CD" w:rsidRPr="004624AC" w:rsidRDefault="005043CD" w:rsidP="00A91E08">
                            <w:pPr>
                              <w:rPr>
                                <w:rFonts w:ascii="Trebuchet MS" w:hAnsi="Trebuchet MS" w:cs="Arial"/>
                                <w:b/>
                                <w:i/>
                                <w:sz w:val="36"/>
                                <w:szCs w:val="36"/>
                              </w:rPr>
                            </w:pPr>
                            <w:r w:rsidRPr="004624AC">
                              <w:rPr>
                                <w:rFonts w:ascii="Trebuchet MS" w:hAnsi="Trebuchet MS" w:cs="Arial"/>
                                <w:b/>
                                <w:i/>
                                <w:sz w:val="36"/>
                                <w:szCs w:val="36"/>
                              </w:rPr>
                              <w:t>En respect de ses particularités culturelles et identitaires :</w:t>
                            </w:r>
                          </w:p>
                          <w:p w14:paraId="1835FB72" w14:textId="77777777" w:rsidR="005043CD" w:rsidRPr="004624AC" w:rsidRDefault="005043CD" w:rsidP="00A91E08">
                            <w:pPr>
                              <w:numPr>
                                <w:ilvl w:val="0"/>
                                <w:numId w:val="17"/>
                              </w:numPr>
                              <w:rPr>
                                <w:rFonts w:ascii="Trebuchet MS" w:hAnsi="Trebuchet MS" w:cs="Arial"/>
                                <w:b/>
                                <w:i/>
                                <w:sz w:val="36"/>
                                <w:szCs w:val="36"/>
                              </w:rPr>
                            </w:pPr>
                            <w:r w:rsidRPr="004624AC">
                              <w:rPr>
                                <w:rFonts w:ascii="Trebuchet MS" w:hAnsi="Trebuchet MS" w:cs="Arial"/>
                                <w:b/>
                                <w:i/>
                                <w:sz w:val="36"/>
                                <w:szCs w:val="36"/>
                              </w:rPr>
                              <w:t>Chaque communauté</w:t>
                            </w:r>
                            <w:r w:rsidRPr="004624AC">
                              <w:rPr>
                                <w:rFonts w:ascii="Trebuchet MS" w:hAnsi="Trebuchet MS" w:cs="Arial"/>
                                <w:b/>
                                <w:i/>
                                <w:sz w:val="36"/>
                                <w:szCs w:val="36"/>
                                <w:vertAlign w:val="superscript"/>
                              </w:rPr>
                              <w:t>1</w:t>
                            </w:r>
                            <w:r w:rsidRPr="004624AC">
                              <w:rPr>
                                <w:rFonts w:ascii="Trebuchet MS" w:hAnsi="Trebuchet MS" w:cs="Arial"/>
                                <w:b/>
                                <w:i/>
                                <w:sz w:val="36"/>
                                <w:szCs w:val="36"/>
                              </w:rPr>
                              <w:t xml:space="preserve"> des Premières Nations est engagée à reconnaître, réduire, prévenir et éliminer les agressions à caractère </w:t>
                            </w:r>
                            <w:proofErr w:type="gramStart"/>
                            <w:r w:rsidRPr="004624AC">
                              <w:rPr>
                                <w:rFonts w:ascii="Trebuchet MS" w:hAnsi="Trebuchet MS" w:cs="Arial"/>
                                <w:b/>
                                <w:i/>
                                <w:sz w:val="36"/>
                                <w:szCs w:val="36"/>
                              </w:rPr>
                              <w:t>sexuel;</w:t>
                            </w:r>
                            <w:proofErr w:type="gramEnd"/>
                            <w:r w:rsidRPr="004624AC">
                              <w:rPr>
                                <w:rFonts w:ascii="Trebuchet MS" w:hAnsi="Trebuchet MS" w:cs="Arial"/>
                                <w:b/>
                                <w:i/>
                                <w:sz w:val="36"/>
                                <w:szCs w:val="36"/>
                              </w:rPr>
                              <w:t xml:space="preserve"> </w:t>
                            </w:r>
                          </w:p>
                          <w:p w14:paraId="69FC041A" w14:textId="77777777" w:rsidR="005043CD" w:rsidRPr="004624AC" w:rsidRDefault="005043CD" w:rsidP="00A91E08">
                            <w:pPr>
                              <w:numPr>
                                <w:ilvl w:val="0"/>
                                <w:numId w:val="17"/>
                              </w:numPr>
                              <w:rPr>
                                <w:rFonts w:ascii="Trebuchet MS" w:hAnsi="Trebuchet MS" w:cs="Arial"/>
                                <w:b/>
                                <w:i/>
                                <w:sz w:val="36"/>
                                <w:szCs w:val="36"/>
                              </w:rPr>
                            </w:pPr>
                            <w:r w:rsidRPr="004624AC">
                              <w:rPr>
                                <w:rFonts w:ascii="Trebuchet MS" w:hAnsi="Trebuchet MS" w:cs="Arial"/>
                                <w:b/>
                                <w:i/>
                                <w:sz w:val="36"/>
                                <w:szCs w:val="36"/>
                              </w:rPr>
                              <w:t>Des actions concrètes sont mises de l’avant et contribuent au mieux-être individuel et collectif tout en soutenant les victimes, les agresseurs</w:t>
                            </w:r>
                            <w:r w:rsidRPr="004624AC">
                              <w:rPr>
                                <w:rFonts w:ascii="Trebuchet MS" w:hAnsi="Trebuchet MS" w:cs="Arial"/>
                                <w:b/>
                                <w:i/>
                                <w:sz w:val="36"/>
                                <w:szCs w:val="36"/>
                                <w:vertAlign w:val="superscript"/>
                              </w:rPr>
                              <w:t>2</w:t>
                            </w:r>
                            <w:r w:rsidRPr="004624AC">
                              <w:rPr>
                                <w:rFonts w:ascii="Trebuchet MS" w:hAnsi="Trebuchet MS" w:cs="Arial"/>
                                <w:b/>
                                <w:i/>
                                <w:sz w:val="36"/>
                                <w:szCs w:val="36"/>
                              </w:rPr>
                              <w:t xml:space="preserve"> et toute autre personne affectée selon leurs besoins respectifs. </w:t>
                            </w:r>
                          </w:p>
                          <w:p w14:paraId="0436426C" w14:textId="77777777" w:rsidR="005043CD" w:rsidRPr="004624AC" w:rsidRDefault="005043CD">
                            <w:pPr>
                              <w:rPr>
                                <w:rFonts w:ascii="Trebuchet MS" w:hAnsi="Trebuchet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17105" id="_x0000_t202" coordsize="21600,21600" o:spt="202" path="m,l,21600r21600,l21600,xe">
                <v:stroke joinstyle="miter"/>
                <v:path gradientshapeok="t" o:connecttype="rect"/>
              </v:shapetype>
              <v:shape id="Zone de texte 2" o:spid="_x0000_s1026" type="#_x0000_t202" style="position:absolute;left:0;text-align:left;margin-left:17.25pt;margin-top:36.65pt;width:446.25pt;height:300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" filled="f" stroked="f">
                <v:textbox>
                  <w:txbxContent>
                    <w:p w14:paraId="1D49184D" w14:textId="77777777" w:rsidR="005043CD" w:rsidRPr="004624AC" w:rsidRDefault="005043CD" w:rsidP="00A91E08">
                      <w:pPr>
                        <w:rPr>
                          <w:rFonts w:ascii="Trebuchet MS" w:hAnsi="Trebuchet MS" w:cs="Arial"/>
                          <w:b/>
                          <w:i/>
                          <w:sz w:val="36"/>
                          <w:szCs w:val="36"/>
                        </w:rPr>
                      </w:pPr>
                      <w:r w:rsidRPr="004624AC">
                        <w:rPr>
                          <w:rFonts w:ascii="Trebuchet MS" w:hAnsi="Trebuchet MS" w:cs="Arial"/>
                          <w:b/>
                          <w:i/>
                          <w:sz w:val="36"/>
                          <w:szCs w:val="36"/>
                        </w:rPr>
                        <w:t>En respect de ses particularités culturelles et identitaires :</w:t>
                      </w:r>
                    </w:p>
                    <w:p w14:paraId="1835FB72" w14:textId="77777777" w:rsidR="005043CD" w:rsidRPr="004624AC" w:rsidRDefault="005043CD" w:rsidP="00A91E08">
                      <w:pPr>
                        <w:numPr>
                          <w:ilvl w:val="0"/>
                          <w:numId w:val="17"/>
                        </w:numPr>
                        <w:rPr>
                          <w:rFonts w:ascii="Trebuchet MS" w:hAnsi="Trebuchet MS" w:cs="Arial"/>
                          <w:b/>
                          <w:i/>
                          <w:sz w:val="36"/>
                          <w:szCs w:val="36"/>
                        </w:rPr>
                      </w:pPr>
                      <w:r w:rsidRPr="004624AC">
                        <w:rPr>
                          <w:rFonts w:ascii="Trebuchet MS" w:hAnsi="Trebuchet MS" w:cs="Arial"/>
                          <w:b/>
                          <w:i/>
                          <w:sz w:val="36"/>
                          <w:szCs w:val="36"/>
                        </w:rPr>
                        <w:t>Chaque communauté</w:t>
                      </w:r>
                      <w:r w:rsidRPr="004624AC">
                        <w:rPr>
                          <w:rFonts w:ascii="Trebuchet MS" w:hAnsi="Trebuchet MS" w:cs="Arial"/>
                          <w:b/>
                          <w:i/>
                          <w:sz w:val="36"/>
                          <w:szCs w:val="36"/>
                          <w:vertAlign w:val="superscript"/>
                        </w:rPr>
                        <w:t>1</w:t>
                      </w:r>
                      <w:r w:rsidRPr="004624AC">
                        <w:rPr>
                          <w:rFonts w:ascii="Trebuchet MS" w:hAnsi="Trebuchet MS" w:cs="Arial"/>
                          <w:b/>
                          <w:i/>
                          <w:sz w:val="36"/>
                          <w:szCs w:val="36"/>
                        </w:rPr>
                        <w:t xml:space="preserve"> des Premières Nations est engagée à reconnaître, réduire, prévenir et éliminer les agressions à caractère </w:t>
                      </w:r>
                      <w:proofErr w:type="gramStart"/>
                      <w:r w:rsidRPr="004624AC">
                        <w:rPr>
                          <w:rFonts w:ascii="Trebuchet MS" w:hAnsi="Trebuchet MS" w:cs="Arial"/>
                          <w:b/>
                          <w:i/>
                          <w:sz w:val="36"/>
                          <w:szCs w:val="36"/>
                        </w:rPr>
                        <w:t>sexuel;</w:t>
                      </w:r>
                      <w:proofErr w:type="gramEnd"/>
                      <w:r w:rsidRPr="004624AC">
                        <w:rPr>
                          <w:rFonts w:ascii="Trebuchet MS" w:hAnsi="Trebuchet MS" w:cs="Arial"/>
                          <w:b/>
                          <w:i/>
                          <w:sz w:val="36"/>
                          <w:szCs w:val="36"/>
                        </w:rPr>
                        <w:t xml:space="preserve"> </w:t>
                      </w:r>
                    </w:p>
                    <w:p w14:paraId="69FC041A" w14:textId="77777777" w:rsidR="005043CD" w:rsidRPr="004624AC" w:rsidRDefault="005043CD" w:rsidP="00A91E08">
                      <w:pPr>
                        <w:numPr>
                          <w:ilvl w:val="0"/>
                          <w:numId w:val="17"/>
                        </w:numPr>
                        <w:rPr>
                          <w:rFonts w:ascii="Trebuchet MS" w:hAnsi="Trebuchet MS" w:cs="Arial"/>
                          <w:b/>
                          <w:i/>
                          <w:sz w:val="36"/>
                          <w:szCs w:val="36"/>
                        </w:rPr>
                      </w:pPr>
                      <w:r w:rsidRPr="004624AC">
                        <w:rPr>
                          <w:rFonts w:ascii="Trebuchet MS" w:hAnsi="Trebuchet MS" w:cs="Arial"/>
                          <w:b/>
                          <w:i/>
                          <w:sz w:val="36"/>
                          <w:szCs w:val="36"/>
                        </w:rPr>
                        <w:t>Des actions concrètes sont mises de l’avant et contribuent au mieux-être individuel et collectif tout en soutenant les victimes, les agresseurs</w:t>
                      </w:r>
                      <w:r w:rsidRPr="004624AC">
                        <w:rPr>
                          <w:rFonts w:ascii="Trebuchet MS" w:hAnsi="Trebuchet MS" w:cs="Arial"/>
                          <w:b/>
                          <w:i/>
                          <w:sz w:val="36"/>
                          <w:szCs w:val="36"/>
                          <w:vertAlign w:val="superscript"/>
                        </w:rPr>
                        <w:t>2</w:t>
                      </w:r>
                      <w:r w:rsidRPr="004624AC">
                        <w:rPr>
                          <w:rFonts w:ascii="Trebuchet MS" w:hAnsi="Trebuchet MS" w:cs="Arial"/>
                          <w:b/>
                          <w:i/>
                          <w:sz w:val="36"/>
                          <w:szCs w:val="36"/>
                        </w:rPr>
                        <w:t xml:space="preserve"> et toute autre personne affectée selon leurs besoins respectifs. </w:t>
                      </w:r>
                    </w:p>
                    <w:p w14:paraId="0436426C" w14:textId="77777777" w:rsidR="005043CD" w:rsidRPr="004624AC" w:rsidRDefault="005043CD">
                      <w:pPr>
                        <w:rPr>
                          <w:rFonts w:ascii="Trebuchet MS" w:hAnsi="Trebuchet MS"/>
                          <w:b/>
                          <w:sz w:val="24"/>
                          <w:szCs w:val="24"/>
                        </w:rPr>
                      </w:pPr>
                    </w:p>
                  </w:txbxContent>
                </v:textbox>
                <w10:wrap type="through" anchorx="margin"/>
              </v:shape>
            </w:pict>
          </mc:Fallback>
        </mc:AlternateContent>
      </w:r>
      <w:r>
        <w:rPr>
          <w:rFonts w:ascii="Trebuchet MS" w:hAnsi="Trebuchet MS" w:cs="Arial"/>
          <w:b/>
          <w:i/>
          <w:noProof/>
          <w:color w:val="000000" w:themeColor="text1"/>
          <w:sz w:val="48"/>
          <w:szCs w:val="48"/>
          <w:lang w:eastAsia="fr-CA"/>
        </w:rPr>
        <mc:AlternateContent>
          <mc:Choice Requires="wps">
            <w:drawing>
              <wp:anchor distT="0" distB="0" distL="114300" distR="114300" simplePos="0" relativeHeight="251670528" behindDoc="1" locked="0" layoutInCell="1" allowOverlap="1" wp14:anchorId="1999BF29" wp14:editId="1DD1292A">
                <wp:simplePos x="0" y="0"/>
                <wp:positionH relativeFrom="margin">
                  <wp:posOffset>-142875</wp:posOffset>
                </wp:positionH>
                <wp:positionV relativeFrom="paragraph">
                  <wp:posOffset>246380</wp:posOffset>
                </wp:positionV>
                <wp:extent cx="6391275" cy="3800475"/>
                <wp:effectExtent l="76200" t="76200" r="123825" b="123825"/>
                <wp:wrapNone/>
                <wp:docPr id="18" name="Rectangle à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3800475"/>
                        </a:xfrm>
                        <a:prstGeom prst="roundRect">
                          <a:avLst/>
                        </a:prstGeom>
                        <a:ln w="76200">
                          <a:solidFill>
                            <a:srgbClr val="6D096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8F69A" id="Rectangle à coins arrondis 18" o:spid="_x0000_s1026" style="position:absolute;margin-left:-11.25pt;margin-top:19.4pt;width:503.25pt;height:299.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" fillcolor="white [3201]" strokecolor="#6d0961" strokeweight="6pt">
                <v:stroke joinstyle="miter"/>
                <v:shadow on="t" color="black" opacity="26214f" origin="-.5,-.5" offset=".74836mm,.74836mm"/>
                <v:path arrowok="t"/>
                <w10:wrap anchorx="margin"/>
              </v:roundrect>
            </w:pict>
          </mc:Fallback>
        </mc:AlternateContent>
      </w:r>
    </w:p>
    <w:p w14:paraId="5BD73D20" w14:textId="77777777" w:rsidR="000942AE" w:rsidRPr="009D3A49" w:rsidRDefault="000942AE" w:rsidP="000942AE">
      <w:pPr>
        <w:tabs>
          <w:tab w:val="left" w:pos="8789"/>
        </w:tabs>
        <w:ind w:left="1418" w:right="996"/>
        <w:jc w:val="both"/>
        <w:rPr>
          <w:rFonts w:ascii="Trebuchet MS" w:hAnsi="Trebuchet MS" w:cs="Arial"/>
          <w:b/>
          <w:i/>
          <w:color w:val="000000" w:themeColor="text1"/>
          <w:sz w:val="44"/>
          <w:szCs w:val="44"/>
        </w:rPr>
      </w:pPr>
    </w:p>
    <w:p w14:paraId="6B50E670" w14:textId="77777777" w:rsidR="004624AC" w:rsidRPr="004624AC" w:rsidRDefault="004624AC" w:rsidP="004624AC">
      <w:pPr>
        <w:rPr>
          <w:rFonts w:ascii="Trebuchet MS" w:hAnsi="Trebuchet MS" w:cs="Arial"/>
          <w:b/>
          <w:bCs/>
          <w:sz w:val="24"/>
          <w:szCs w:val="24"/>
        </w:rPr>
      </w:pPr>
      <w:proofErr w:type="gramStart"/>
      <w:r w:rsidRPr="004624AC">
        <w:rPr>
          <w:rFonts w:ascii="Trebuchet MS" w:hAnsi="Trebuchet MS" w:cs="Arial"/>
          <w:b/>
          <w:bCs/>
          <w:sz w:val="24"/>
          <w:szCs w:val="24"/>
        </w:rPr>
        <w:t>NOTE:</w:t>
      </w:r>
      <w:proofErr w:type="gramEnd"/>
    </w:p>
    <w:p w14:paraId="19A55385" w14:textId="4024E235" w:rsidR="000942AE" w:rsidRPr="004624AC" w:rsidRDefault="004624AC" w:rsidP="000D6E3C">
      <w:pPr>
        <w:pStyle w:val="Paragraphedeliste"/>
        <w:numPr>
          <w:ilvl w:val="0"/>
          <w:numId w:val="28"/>
        </w:numPr>
        <w:rPr>
          <w:rFonts w:ascii="Trebuchet MS" w:hAnsi="Trebuchet MS" w:cs="Arial"/>
        </w:rPr>
      </w:pPr>
      <w:r w:rsidRPr="004624AC">
        <w:rPr>
          <w:rFonts w:ascii="Trebuchet MS" w:hAnsi="Trebuchet MS" w:cs="Arial"/>
          <w:bCs/>
          <w:sz w:val="24"/>
          <w:szCs w:val="24"/>
        </w:rPr>
        <w:t>Il revient à chaque communauté de déterminer quel terme elle préfère utiliser pour nommer tout objectif ou comité dans ce plan d’action, ou pour débattre de</w:t>
      </w:r>
      <w:r w:rsidR="005633C3">
        <w:rPr>
          <w:rFonts w:ascii="Trebuchet MS" w:hAnsi="Trebuchet MS" w:cs="Arial"/>
          <w:bCs/>
          <w:sz w:val="24"/>
          <w:szCs w:val="24"/>
        </w:rPr>
        <w:t xml:space="preserve"> choix de</w:t>
      </w:r>
      <w:r w:rsidRPr="004624AC">
        <w:rPr>
          <w:rFonts w:ascii="Trebuchet MS" w:hAnsi="Trebuchet MS" w:cs="Arial"/>
          <w:bCs/>
          <w:sz w:val="24"/>
          <w:szCs w:val="24"/>
        </w:rPr>
        <w:t xml:space="preserve"> termes tels que “agression ou abus sexuel”.</w:t>
      </w:r>
      <w:r w:rsidR="00DB386B">
        <w:rPr>
          <w:rFonts w:ascii="Trebuchet MS" w:hAnsi="Trebuchet MS" w:cs="Arial"/>
          <w:noProof/>
          <w:lang w:eastAsia="fr-CA"/>
        </w:rPr>
        <mc:AlternateContent>
          <mc:Choice Requires="wps">
            <w:drawing>
              <wp:anchor distT="45720" distB="45720" distL="114300" distR="114300" simplePos="0" relativeHeight="251684864" behindDoc="0" locked="0" layoutInCell="1" allowOverlap="1" wp14:anchorId="3A474290" wp14:editId="5400AFA6">
                <wp:simplePos x="0" y="0"/>
                <wp:positionH relativeFrom="margin">
                  <wp:align>left</wp:align>
                </wp:positionH>
                <wp:positionV relativeFrom="paragraph">
                  <wp:posOffset>4815840</wp:posOffset>
                </wp:positionV>
                <wp:extent cx="5810250" cy="1085850"/>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8585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74290" id="_x0000_s1027" type="#_x0000_t202" style="position:absolute;left:0;text-align:left;margin-left:0;margin-top:379.2pt;width:457.5pt;height:85.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" stroked="f">
                <v:textbox>
                  <w:txbxContent/>
                </v:textbox>
                <w10:wrap type="square" anchorx="margin"/>
              </v:shape>
            </w:pict>
          </mc:Fallback>
        </mc:AlternateContent>
      </w:r>
    </w:p>
    <w:p w14:paraId="7681E077" w14:textId="77777777" w:rsidR="004624AC" w:rsidRDefault="004624AC" w:rsidP="004624AC">
      <w:pPr>
        <w:pStyle w:val="Paragraphedeliste"/>
        <w:rPr>
          <w:rFonts w:ascii="Trebuchet MS" w:hAnsi="Trebuchet MS" w:cs="Arial"/>
          <w:bCs/>
          <w:sz w:val="24"/>
          <w:szCs w:val="24"/>
        </w:rPr>
      </w:pPr>
    </w:p>
    <w:p w14:paraId="6F8D3C8C" w14:textId="77777777" w:rsidR="004624AC" w:rsidRDefault="004624AC" w:rsidP="004624AC">
      <w:pPr>
        <w:pStyle w:val="Paragraphedeliste"/>
        <w:rPr>
          <w:rFonts w:ascii="Trebuchet MS" w:hAnsi="Trebuchet MS" w:cs="Arial"/>
          <w:bCs/>
          <w:sz w:val="24"/>
          <w:szCs w:val="24"/>
        </w:rPr>
      </w:pPr>
    </w:p>
    <w:p w14:paraId="1858C8DD" w14:textId="77777777" w:rsidR="00986C41" w:rsidRDefault="00986C41" w:rsidP="0038208C">
      <w:pPr>
        <w:jc w:val="center"/>
        <w:rPr>
          <w:rFonts w:ascii="Trebuchet MS" w:hAnsi="Trebuchet MS" w:cs="Arial"/>
          <w:b/>
          <w:sz w:val="28"/>
          <w:szCs w:val="28"/>
        </w:rPr>
      </w:pPr>
    </w:p>
    <w:p w14:paraId="211E7F75" w14:textId="77777777" w:rsidR="009D3A49" w:rsidRPr="009D3A49" w:rsidRDefault="009D3A49" w:rsidP="0038208C">
      <w:pPr>
        <w:jc w:val="center"/>
        <w:rPr>
          <w:rFonts w:ascii="Trebuchet MS" w:hAnsi="Trebuchet MS" w:cs="Arial"/>
          <w:b/>
          <w:sz w:val="28"/>
          <w:szCs w:val="28"/>
        </w:rPr>
      </w:pPr>
      <w:r w:rsidRPr="009D3A49">
        <w:rPr>
          <w:rFonts w:ascii="Trebuchet MS" w:hAnsi="Trebuchet MS" w:cs="Arial"/>
          <w:b/>
          <w:sz w:val="28"/>
          <w:szCs w:val="28"/>
        </w:rPr>
        <w:lastRenderedPageBreak/>
        <w:t>Principes directeurs</w:t>
      </w:r>
    </w:p>
    <w:p w14:paraId="2A0C75AF" w14:textId="77777777" w:rsidR="009D3A49" w:rsidRDefault="009D3A49" w:rsidP="009D3A49">
      <w:pPr>
        <w:rPr>
          <w:rFonts w:ascii="Trebuchet MS" w:hAnsi="Trebuchet MS" w:cs="Arial"/>
          <w:sz w:val="28"/>
          <w:szCs w:val="28"/>
        </w:rPr>
      </w:pPr>
      <w:r w:rsidRPr="009D3A49">
        <w:rPr>
          <w:rFonts w:ascii="Trebuchet MS" w:hAnsi="Trebuchet MS" w:cs="Arial"/>
          <w:sz w:val="28"/>
          <w:szCs w:val="28"/>
        </w:rPr>
        <w:t xml:space="preserve">Ces principes </w:t>
      </w:r>
      <w:r>
        <w:rPr>
          <w:rFonts w:ascii="Trebuchet MS" w:hAnsi="Trebuchet MS" w:cs="Arial"/>
          <w:sz w:val="28"/>
          <w:szCs w:val="28"/>
        </w:rPr>
        <w:t>doivent guider tous les aspects du développement et de la mise en place du Plan d’Action contre les agressions à caractère sexuel, incluant le fondement de notre collaboration avec nos partenaires.</w:t>
      </w:r>
    </w:p>
    <w:p w14:paraId="3B0B8DAC" w14:textId="77777777" w:rsidR="009D3A49" w:rsidRPr="009D3A49" w:rsidRDefault="009D3A49" w:rsidP="009D3A49">
      <w:pPr>
        <w:rPr>
          <w:rFonts w:ascii="Trebuchet MS" w:hAnsi="Trebuchet MS" w:cs="Arial"/>
          <w:sz w:val="28"/>
          <w:szCs w:val="28"/>
        </w:rPr>
      </w:pPr>
    </w:p>
    <w:p w14:paraId="4546C3D2" w14:textId="77777777" w:rsidR="009D3A49" w:rsidRPr="004624AC" w:rsidRDefault="009D3A49" w:rsidP="009D3A49">
      <w:pPr>
        <w:pStyle w:val="Paragraphedeliste"/>
        <w:numPr>
          <w:ilvl w:val="0"/>
          <w:numId w:val="25"/>
        </w:numPr>
        <w:rPr>
          <w:rFonts w:ascii="Trebuchet MS" w:hAnsi="Trebuchet MS" w:cs="Arial"/>
          <w:b/>
          <w:i/>
          <w:sz w:val="28"/>
          <w:szCs w:val="28"/>
        </w:rPr>
      </w:pPr>
      <w:r>
        <w:rPr>
          <w:rFonts w:ascii="Trebuchet MS" w:hAnsi="Trebuchet MS" w:cs="Arial"/>
          <w:b/>
          <w:i/>
          <w:sz w:val="28"/>
          <w:szCs w:val="28"/>
        </w:rPr>
        <w:t>La prééminence et le respect pour la vision, la culture, la langue et la spiritu</w:t>
      </w:r>
      <w:r w:rsidR="007E43F9">
        <w:rPr>
          <w:rFonts w:ascii="Trebuchet MS" w:hAnsi="Trebuchet MS" w:cs="Arial"/>
          <w:b/>
          <w:i/>
          <w:sz w:val="28"/>
          <w:szCs w:val="28"/>
        </w:rPr>
        <w:t>alité de chaque Première Nation</w:t>
      </w:r>
      <w:r>
        <w:rPr>
          <w:rFonts w:ascii="Trebuchet MS" w:hAnsi="Trebuchet MS" w:cs="Arial"/>
          <w:b/>
          <w:i/>
          <w:sz w:val="28"/>
          <w:szCs w:val="28"/>
        </w:rPr>
        <w:t xml:space="preserve"> et l’entière reconnaissance de leurs savoirs et pratiques.</w:t>
      </w:r>
      <w:r w:rsidRPr="009D3A49">
        <w:rPr>
          <w:rFonts w:ascii="Trebuchet MS" w:hAnsi="Trebuchet MS" w:cs="Arial"/>
          <w:b/>
          <w:i/>
          <w:sz w:val="28"/>
          <w:szCs w:val="28"/>
        </w:rPr>
        <w:t xml:space="preserve"> </w:t>
      </w:r>
    </w:p>
    <w:p w14:paraId="46D31BF1" w14:textId="77777777" w:rsidR="009D3A49" w:rsidRPr="004624AC" w:rsidRDefault="009D3A49" w:rsidP="009D3A49">
      <w:pPr>
        <w:pStyle w:val="Paragraphedeliste"/>
        <w:rPr>
          <w:rFonts w:ascii="Trebuchet MS" w:hAnsi="Trebuchet MS" w:cs="Arial"/>
          <w:b/>
          <w:i/>
          <w:sz w:val="28"/>
          <w:szCs w:val="28"/>
        </w:rPr>
      </w:pPr>
    </w:p>
    <w:p w14:paraId="2BE3BF6C" w14:textId="736FF62D" w:rsidR="009D3A49" w:rsidRDefault="009D3A49" w:rsidP="009D3A49">
      <w:pPr>
        <w:pStyle w:val="Paragraphedeliste"/>
        <w:numPr>
          <w:ilvl w:val="0"/>
          <w:numId w:val="25"/>
        </w:numPr>
        <w:rPr>
          <w:rFonts w:ascii="Trebuchet MS" w:hAnsi="Trebuchet MS" w:cs="Arial"/>
          <w:sz w:val="24"/>
          <w:szCs w:val="24"/>
        </w:rPr>
      </w:pPr>
      <w:proofErr w:type="gramStart"/>
      <w:r w:rsidRPr="001943ED">
        <w:rPr>
          <w:rFonts w:ascii="Trebuchet MS" w:hAnsi="Trebuchet MS" w:cs="Arial"/>
          <w:b/>
          <w:sz w:val="24"/>
          <w:szCs w:val="24"/>
        </w:rPr>
        <w:t>Holistique</w:t>
      </w:r>
      <w:r w:rsidRPr="009D3A49">
        <w:rPr>
          <w:rFonts w:ascii="Trebuchet MS" w:hAnsi="Trebuchet MS" w:cs="Arial"/>
          <w:sz w:val="24"/>
          <w:szCs w:val="24"/>
        </w:rPr>
        <w:t>:</w:t>
      </w:r>
      <w:proofErr w:type="gramEnd"/>
      <w:r w:rsidRPr="009D3A49">
        <w:rPr>
          <w:rFonts w:ascii="Trebuchet MS" w:hAnsi="Trebuchet MS" w:cs="Arial"/>
          <w:sz w:val="24"/>
          <w:szCs w:val="24"/>
        </w:rPr>
        <w:t xml:space="preserve"> la personne </w:t>
      </w:r>
      <w:r w:rsidR="005633C3" w:rsidRPr="005633C3">
        <w:rPr>
          <w:rFonts w:ascii="Trebuchet MS" w:hAnsi="Trebuchet MS" w:cs="Arial"/>
          <w:sz w:val="24"/>
          <w:szCs w:val="24"/>
        </w:rPr>
        <w:t>doit être considérée</w:t>
      </w:r>
      <w:r w:rsidR="005633C3">
        <w:rPr>
          <w:rFonts w:ascii="Trebuchet MS" w:hAnsi="Trebuchet MS" w:cs="Arial"/>
          <w:sz w:val="24"/>
          <w:szCs w:val="24"/>
        </w:rPr>
        <w:t xml:space="preserve"> </w:t>
      </w:r>
      <w:r w:rsidRPr="009D3A49">
        <w:rPr>
          <w:rFonts w:ascii="Trebuchet MS" w:hAnsi="Trebuchet MS" w:cs="Arial"/>
          <w:sz w:val="24"/>
          <w:szCs w:val="24"/>
        </w:rPr>
        <w:t xml:space="preserve">dans son entièreté, incluant sa </w:t>
      </w:r>
      <w:r>
        <w:rPr>
          <w:rFonts w:ascii="Trebuchet MS" w:hAnsi="Trebuchet MS" w:cs="Arial"/>
          <w:sz w:val="24"/>
          <w:szCs w:val="24"/>
        </w:rPr>
        <w:t>connex</w:t>
      </w:r>
      <w:r w:rsidRPr="009D3A49">
        <w:rPr>
          <w:rFonts w:ascii="Trebuchet MS" w:hAnsi="Trebuchet MS" w:cs="Arial"/>
          <w:sz w:val="24"/>
          <w:szCs w:val="24"/>
        </w:rPr>
        <w:t>ion avec l</w:t>
      </w:r>
      <w:r>
        <w:rPr>
          <w:rFonts w:ascii="Trebuchet MS" w:hAnsi="Trebuchet MS" w:cs="Arial"/>
          <w:sz w:val="24"/>
          <w:szCs w:val="24"/>
        </w:rPr>
        <w:t>e territoire</w:t>
      </w:r>
      <w:r w:rsidRPr="009D3A49">
        <w:rPr>
          <w:rFonts w:ascii="Trebuchet MS" w:hAnsi="Trebuchet MS" w:cs="Arial"/>
          <w:sz w:val="24"/>
          <w:szCs w:val="24"/>
        </w:rPr>
        <w:t xml:space="preserve">. </w:t>
      </w:r>
    </w:p>
    <w:p w14:paraId="5B336807" w14:textId="77777777" w:rsidR="009D3A49" w:rsidRPr="009D3A49" w:rsidRDefault="009D3A49" w:rsidP="009D3A49">
      <w:pPr>
        <w:pStyle w:val="Paragraphedeliste"/>
        <w:rPr>
          <w:rFonts w:ascii="Trebuchet MS" w:hAnsi="Trebuchet MS" w:cs="Arial"/>
          <w:sz w:val="24"/>
          <w:szCs w:val="24"/>
        </w:rPr>
      </w:pPr>
    </w:p>
    <w:p w14:paraId="5E2AAD8E" w14:textId="77777777" w:rsidR="009D3A49" w:rsidRDefault="00007D9F"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Centré</w:t>
      </w:r>
      <w:r w:rsidR="009D3A49" w:rsidRPr="001943ED">
        <w:rPr>
          <w:rFonts w:ascii="Trebuchet MS" w:hAnsi="Trebuchet MS" w:cs="Arial"/>
          <w:b/>
          <w:sz w:val="24"/>
          <w:szCs w:val="24"/>
        </w:rPr>
        <w:t xml:space="preserve"> sur l’humain</w:t>
      </w:r>
      <w:r w:rsidR="009D3A49">
        <w:rPr>
          <w:rFonts w:ascii="Trebuchet MS" w:hAnsi="Trebuchet MS" w:cs="Arial"/>
          <w:sz w:val="24"/>
          <w:szCs w:val="24"/>
        </w:rPr>
        <w:t xml:space="preserve"> : </w:t>
      </w:r>
      <w:r w:rsidR="00D93294">
        <w:rPr>
          <w:rFonts w:ascii="Trebuchet MS" w:hAnsi="Trebuchet MS" w:cs="Arial"/>
          <w:sz w:val="24"/>
          <w:szCs w:val="24"/>
        </w:rPr>
        <w:t>nous valorisons, respectons</w:t>
      </w:r>
      <w:r w:rsidR="009D3A49">
        <w:rPr>
          <w:rFonts w:ascii="Trebuchet MS" w:hAnsi="Trebuchet MS" w:cs="Arial"/>
          <w:sz w:val="24"/>
          <w:szCs w:val="24"/>
        </w:rPr>
        <w:t xml:space="preserve"> et pr</w:t>
      </w:r>
      <w:r w:rsidR="00D93294">
        <w:rPr>
          <w:rFonts w:ascii="Trebuchet MS" w:hAnsi="Trebuchet MS" w:cs="Arial"/>
          <w:sz w:val="24"/>
          <w:szCs w:val="24"/>
        </w:rPr>
        <w:t>enons soin</w:t>
      </w:r>
      <w:r w:rsidR="009D3A49">
        <w:rPr>
          <w:rFonts w:ascii="Trebuchet MS" w:hAnsi="Trebuchet MS" w:cs="Arial"/>
          <w:sz w:val="24"/>
          <w:szCs w:val="24"/>
        </w:rPr>
        <w:t xml:space="preserve"> de chaque personne, famille et communauté.</w:t>
      </w:r>
    </w:p>
    <w:p w14:paraId="265118B3" w14:textId="77777777" w:rsidR="009D3A49" w:rsidRPr="009D3A49" w:rsidRDefault="009D3A49" w:rsidP="009D3A49">
      <w:pPr>
        <w:pStyle w:val="Paragraphedeliste"/>
        <w:rPr>
          <w:rFonts w:ascii="Trebuchet MS" w:hAnsi="Trebuchet MS" w:cs="Arial"/>
          <w:sz w:val="24"/>
          <w:szCs w:val="24"/>
        </w:rPr>
      </w:pPr>
    </w:p>
    <w:p w14:paraId="102D4506" w14:textId="7C6AED01" w:rsidR="009D3A49" w:rsidRDefault="009D3A49"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Inclusif </w:t>
      </w:r>
      <w:r>
        <w:rPr>
          <w:rFonts w:ascii="Trebuchet MS" w:hAnsi="Trebuchet MS" w:cs="Arial"/>
          <w:sz w:val="24"/>
          <w:szCs w:val="24"/>
        </w:rPr>
        <w:t xml:space="preserve">: nos actions et nos </w:t>
      </w:r>
      <w:r w:rsidR="00D93294">
        <w:rPr>
          <w:rFonts w:ascii="Trebuchet MS" w:hAnsi="Trebuchet MS" w:cs="Arial"/>
          <w:sz w:val="24"/>
          <w:szCs w:val="24"/>
        </w:rPr>
        <w:t>attentions</w:t>
      </w:r>
      <w:r>
        <w:rPr>
          <w:rFonts w:ascii="Trebuchet MS" w:hAnsi="Trebuchet MS" w:cs="Arial"/>
          <w:sz w:val="24"/>
          <w:szCs w:val="24"/>
        </w:rPr>
        <w:t xml:space="preserve"> doivent inclure les victimes, les agresseurs et toutes les personnes affectées, incluant l</w:t>
      </w:r>
      <w:r w:rsidR="005633C3">
        <w:rPr>
          <w:rFonts w:ascii="Trebuchet MS" w:hAnsi="Trebuchet MS" w:cs="Arial"/>
          <w:sz w:val="24"/>
          <w:szCs w:val="24"/>
        </w:rPr>
        <w:t>es familles. La</w:t>
      </w:r>
      <w:r>
        <w:rPr>
          <w:rFonts w:ascii="Trebuchet MS" w:hAnsi="Trebuchet MS" w:cs="Arial"/>
          <w:sz w:val="24"/>
          <w:szCs w:val="24"/>
        </w:rPr>
        <w:t xml:space="preserve"> guérison est adaptée à leurs besoins </w:t>
      </w:r>
      <w:r w:rsidR="00D93294">
        <w:rPr>
          <w:rFonts w:ascii="Trebuchet MS" w:hAnsi="Trebuchet MS" w:cs="Arial"/>
          <w:sz w:val="24"/>
          <w:szCs w:val="24"/>
        </w:rPr>
        <w:t>respectifs</w:t>
      </w:r>
      <w:r>
        <w:rPr>
          <w:rFonts w:ascii="Trebuchet MS" w:hAnsi="Trebuchet MS" w:cs="Arial"/>
          <w:sz w:val="24"/>
          <w:szCs w:val="24"/>
        </w:rPr>
        <w:t>.</w:t>
      </w:r>
    </w:p>
    <w:p w14:paraId="33BDC149" w14:textId="77777777" w:rsidR="009D3A49" w:rsidRPr="009D3A49" w:rsidRDefault="009D3A49" w:rsidP="009D3A49">
      <w:pPr>
        <w:pStyle w:val="Paragraphedeliste"/>
        <w:rPr>
          <w:rFonts w:ascii="Trebuchet MS" w:hAnsi="Trebuchet MS" w:cs="Arial"/>
          <w:sz w:val="24"/>
          <w:szCs w:val="24"/>
        </w:rPr>
      </w:pPr>
    </w:p>
    <w:p w14:paraId="11ACD9A6" w14:textId="06584E2B" w:rsidR="009D3A49" w:rsidRDefault="009D3A49"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Enraciné dans la communauté</w:t>
      </w:r>
      <w:r>
        <w:rPr>
          <w:rFonts w:ascii="Trebuchet MS" w:hAnsi="Trebuchet MS" w:cs="Arial"/>
          <w:sz w:val="24"/>
          <w:szCs w:val="24"/>
        </w:rPr>
        <w:t> : toutes les actions</w:t>
      </w:r>
      <w:r w:rsidR="005633C3">
        <w:rPr>
          <w:rFonts w:ascii="Trebuchet MS" w:hAnsi="Trebuchet MS" w:cs="Arial"/>
          <w:sz w:val="24"/>
          <w:szCs w:val="24"/>
        </w:rPr>
        <w:t xml:space="preserve"> sont</w:t>
      </w:r>
      <w:r>
        <w:rPr>
          <w:rFonts w:ascii="Trebuchet MS" w:hAnsi="Trebuchet MS" w:cs="Arial"/>
          <w:sz w:val="24"/>
          <w:szCs w:val="24"/>
        </w:rPr>
        <w:t xml:space="preserve"> entreprises par et pour les</w:t>
      </w:r>
      <w:r w:rsidR="00D93294">
        <w:rPr>
          <w:rFonts w:ascii="Trebuchet MS" w:hAnsi="Trebuchet MS" w:cs="Arial"/>
          <w:sz w:val="24"/>
          <w:szCs w:val="24"/>
        </w:rPr>
        <w:t xml:space="preserve"> communautés</w:t>
      </w:r>
      <w:r>
        <w:rPr>
          <w:rFonts w:ascii="Trebuchet MS" w:hAnsi="Trebuchet MS" w:cs="Arial"/>
          <w:sz w:val="24"/>
          <w:szCs w:val="24"/>
        </w:rPr>
        <w:t xml:space="preserve"> et </w:t>
      </w:r>
      <w:r w:rsidR="001A3CCE">
        <w:rPr>
          <w:rFonts w:ascii="Trebuchet MS" w:hAnsi="Trebuchet MS" w:cs="Arial"/>
          <w:sz w:val="24"/>
          <w:szCs w:val="24"/>
        </w:rPr>
        <w:t>à leur avantage</w:t>
      </w:r>
      <w:r w:rsidR="00B9790E">
        <w:rPr>
          <w:rFonts w:ascii="Trebuchet MS" w:hAnsi="Trebuchet MS" w:cs="Arial"/>
          <w:sz w:val="24"/>
          <w:szCs w:val="24"/>
        </w:rPr>
        <w:t xml:space="preserve">, </w:t>
      </w:r>
      <w:r w:rsidR="00B9790E" w:rsidRPr="007E43F9">
        <w:rPr>
          <w:rFonts w:ascii="Trebuchet MS" w:hAnsi="Trebuchet MS" w:cs="Arial"/>
          <w:sz w:val="24"/>
          <w:szCs w:val="24"/>
        </w:rPr>
        <w:t>tout en respectant leur autonomie</w:t>
      </w:r>
      <w:r w:rsidRPr="007E43F9">
        <w:rPr>
          <w:rFonts w:ascii="Trebuchet MS" w:hAnsi="Trebuchet MS" w:cs="Arial"/>
          <w:sz w:val="24"/>
          <w:szCs w:val="24"/>
        </w:rPr>
        <w:t>.</w:t>
      </w:r>
    </w:p>
    <w:p w14:paraId="2F267DC3" w14:textId="77777777" w:rsidR="009D3A49" w:rsidRPr="009D3A49" w:rsidRDefault="009D3A49" w:rsidP="009D3A49">
      <w:pPr>
        <w:pStyle w:val="Paragraphedeliste"/>
        <w:rPr>
          <w:rFonts w:ascii="Trebuchet MS" w:hAnsi="Trebuchet MS" w:cs="Arial"/>
          <w:sz w:val="24"/>
          <w:szCs w:val="24"/>
        </w:rPr>
      </w:pPr>
    </w:p>
    <w:p w14:paraId="72B36E1D" w14:textId="77777777" w:rsidR="009D3A49" w:rsidRDefault="009D3A49"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Leadership actif</w:t>
      </w:r>
      <w:r>
        <w:rPr>
          <w:rFonts w:ascii="Trebuchet MS" w:hAnsi="Trebuchet MS" w:cs="Arial"/>
          <w:sz w:val="24"/>
          <w:szCs w:val="24"/>
        </w:rPr>
        <w:t> : le support complet, transparent et actif de notre leadership (politique et administratif, local et régional) est essentiel pour le succès de cette initiative.</w:t>
      </w:r>
    </w:p>
    <w:p w14:paraId="68944B4A" w14:textId="77777777" w:rsidR="009D3A49" w:rsidRPr="009D3A49" w:rsidRDefault="009D3A49" w:rsidP="009D3A49">
      <w:pPr>
        <w:pStyle w:val="Paragraphedeliste"/>
        <w:rPr>
          <w:rFonts w:ascii="Trebuchet MS" w:hAnsi="Trebuchet MS" w:cs="Arial"/>
          <w:sz w:val="24"/>
          <w:szCs w:val="24"/>
        </w:rPr>
      </w:pPr>
    </w:p>
    <w:p w14:paraId="1C19405C" w14:textId="77777777" w:rsidR="009D3A49" w:rsidRDefault="009D3A49"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Conf</w:t>
      </w:r>
      <w:r w:rsidR="001A3CCE" w:rsidRPr="001943ED">
        <w:rPr>
          <w:rFonts w:ascii="Trebuchet MS" w:hAnsi="Trebuchet MS" w:cs="Arial"/>
          <w:b/>
          <w:sz w:val="24"/>
          <w:szCs w:val="24"/>
        </w:rPr>
        <w:t>iance</w:t>
      </w:r>
      <w:r w:rsidR="001A3CCE">
        <w:rPr>
          <w:rFonts w:ascii="Trebuchet MS" w:hAnsi="Trebuchet MS" w:cs="Arial"/>
          <w:sz w:val="24"/>
          <w:szCs w:val="24"/>
        </w:rPr>
        <w:t> : nous valorisons</w:t>
      </w:r>
      <w:r>
        <w:rPr>
          <w:rFonts w:ascii="Trebuchet MS" w:hAnsi="Trebuchet MS" w:cs="Arial"/>
          <w:sz w:val="24"/>
          <w:szCs w:val="24"/>
        </w:rPr>
        <w:t xml:space="preserve"> les relations basées sur la confiance, incluant le respect total de la confidentialité et de l’intimité.</w:t>
      </w:r>
    </w:p>
    <w:p w14:paraId="0FC6C12C" w14:textId="77777777" w:rsidR="009D3A49" w:rsidRPr="009D3A49" w:rsidRDefault="009D3A49" w:rsidP="009D3A49">
      <w:pPr>
        <w:pStyle w:val="Paragraphedeliste"/>
        <w:rPr>
          <w:rFonts w:ascii="Trebuchet MS" w:hAnsi="Trebuchet MS" w:cs="Arial"/>
          <w:sz w:val="24"/>
          <w:szCs w:val="24"/>
        </w:rPr>
      </w:pPr>
    </w:p>
    <w:p w14:paraId="56ED6DDB" w14:textId="2417DEAC" w:rsidR="009D3A49" w:rsidRPr="009D3A49" w:rsidRDefault="001A3CCE" w:rsidP="009D3A49">
      <w:pPr>
        <w:pStyle w:val="Paragraphedeliste"/>
        <w:numPr>
          <w:ilvl w:val="0"/>
          <w:numId w:val="25"/>
        </w:numPr>
        <w:rPr>
          <w:rFonts w:ascii="Trebuchet MS" w:hAnsi="Trebuchet MS" w:cs="Arial"/>
          <w:sz w:val="24"/>
          <w:szCs w:val="24"/>
        </w:rPr>
      </w:pPr>
      <w:r w:rsidRPr="001943ED">
        <w:rPr>
          <w:rFonts w:ascii="Trebuchet MS" w:hAnsi="Trebuchet MS" w:cs="Arial"/>
          <w:b/>
          <w:sz w:val="24"/>
          <w:szCs w:val="24"/>
        </w:rPr>
        <w:t>Pérennité</w:t>
      </w:r>
      <w:r>
        <w:rPr>
          <w:rFonts w:ascii="Trebuchet MS" w:hAnsi="Trebuchet MS" w:cs="Arial"/>
          <w:sz w:val="24"/>
          <w:szCs w:val="24"/>
        </w:rPr>
        <w:t> : nous devons</w:t>
      </w:r>
      <w:r w:rsidR="00D93294">
        <w:rPr>
          <w:rFonts w:ascii="Trebuchet MS" w:hAnsi="Trebuchet MS" w:cs="Arial"/>
          <w:sz w:val="24"/>
          <w:szCs w:val="24"/>
        </w:rPr>
        <w:t xml:space="preserve"> </w:t>
      </w:r>
      <w:r w:rsidR="009D3A49">
        <w:rPr>
          <w:rFonts w:ascii="Trebuchet MS" w:hAnsi="Trebuchet MS" w:cs="Arial"/>
          <w:sz w:val="24"/>
          <w:szCs w:val="24"/>
        </w:rPr>
        <w:t xml:space="preserve">assurer </w:t>
      </w:r>
      <w:r w:rsidR="00D93294">
        <w:rPr>
          <w:rFonts w:ascii="Trebuchet MS" w:hAnsi="Trebuchet MS" w:cs="Arial"/>
          <w:sz w:val="24"/>
          <w:szCs w:val="24"/>
        </w:rPr>
        <w:t xml:space="preserve">pour </w:t>
      </w:r>
      <w:r w:rsidR="009D3A49">
        <w:rPr>
          <w:rFonts w:ascii="Trebuchet MS" w:hAnsi="Trebuchet MS" w:cs="Arial"/>
          <w:sz w:val="24"/>
          <w:szCs w:val="24"/>
        </w:rPr>
        <w:t>nos communautés la pérennité de</w:t>
      </w:r>
      <w:r w:rsidR="00D93294">
        <w:rPr>
          <w:rFonts w:ascii="Trebuchet MS" w:hAnsi="Trebuchet MS" w:cs="Arial"/>
          <w:sz w:val="24"/>
          <w:szCs w:val="24"/>
        </w:rPr>
        <w:t xml:space="preserve">s actions </w:t>
      </w:r>
      <w:r w:rsidR="005633C3">
        <w:rPr>
          <w:rFonts w:ascii="Trebuchet MS" w:hAnsi="Trebuchet MS" w:cs="Arial"/>
          <w:sz w:val="24"/>
          <w:szCs w:val="24"/>
        </w:rPr>
        <w:t>de</w:t>
      </w:r>
      <w:r w:rsidR="00D93294">
        <w:rPr>
          <w:rFonts w:ascii="Trebuchet MS" w:hAnsi="Trebuchet MS" w:cs="Arial"/>
          <w:sz w:val="24"/>
          <w:szCs w:val="24"/>
        </w:rPr>
        <w:t xml:space="preserve"> guérison individuelle e</w:t>
      </w:r>
      <w:r w:rsidR="005633C3">
        <w:rPr>
          <w:rFonts w:ascii="Trebuchet MS" w:hAnsi="Trebuchet MS" w:cs="Arial"/>
          <w:sz w:val="24"/>
          <w:szCs w:val="24"/>
        </w:rPr>
        <w:t>t collective.</w:t>
      </w:r>
      <w:r w:rsidR="00D93294">
        <w:rPr>
          <w:rFonts w:ascii="Trebuchet MS" w:hAnsi="Trebuchet MS" w:cs="Arial"/>
          <w:sz w:val="24"/>
          <w:szCs w:val="24"/>
        </w:rPr>
        <w:t xml:space="preserve"> </w:t>
      </w:r>
      <w:r w:rsidR="001943ED">
        <w:rPr>
          <w:rFonts w:ascii="Trebuchet MS" w:hAnsi="Trebuchet MS" w:cs="Arial"/>
          <w:sz w:val="24"/>
          <w:szCs w:val="24"/>
        </w:rPr>
        <w:t xml:space="preserve">Nous devons </w:t>
      </w:r>
      <w:r w:rsidR="00D93294">
        <w:rPr>
          <w:rFonts w:ascii="Trebuchet MS" w:hAnsi="Trebuchet MS" w:cs="Arial"/>
          <w:sz w:val="24"/>
          <w:szCs w:val="24"/>
        </w:rPr>
        <w:t>pour cela</w:t>
      </w:r>
      <w:r w:rsidR="009D3A49">
        <w:rPr>
          <w:rFonts w:ascii="Trebuchet MS" w:hAnsi="Trebuchet MS" w:cs="Arial"/>
          <w:sz w:val="24"/>
          <w:szCs w:val="24"/>
        </w:rPr>
        <w:t xml:space="preserve"> avoir les ressources nécessaires pour en assurer la continuité.</w:t>
      </w:r>
    </w:p>
    <w:p w14:paraId="6D9C3F3A" w14:textId="77777777" w:rsidR="009D3A49" w:rsidRPr="009D3A49" w:rsidRDefault="009D3A49" w:rsidP="009D3A49">
      <w:pPr>
        <w:pStyle w:val="Paragraphedeliste"/>
        <w:rPr>
          <w:rFonts w:ascii="Trebuchet MS" w:hAnsi="Trebuchet MS" w:cs="Arial"/>
          <w:sz w:val="24"/>
          <w:szCs w:val="24"/>
        </w:rPr>
      </w:pPr>
    </w:p>
    <w:p w14:paraId="1E3277A7" w14:textId="77777777" w:rsidR="009D3A49" w:rsidRPr="004624AC" w:rsidRDefault="009D3A49">
      <w:pPr>
        <w:rPr>
          <w:rFonts w:ascii="Trebuchet MS" w:hAnsi="Trebuchet MS" w:cs="Arial"/>
          <w:b/>
          <w:bCs/>
          <w:sz w:val="36"/>
          <w:szCs w:val="36"/>
        </w:rPr>
      </w:pPr>
    </w:p>
    <w:p w14:paraId="11250495" w14:textId="77777777" w:rsidR="009D3A49" w:rsidRPr="004624AC" w:rsidRDefault="009D3A49">
      <w:pPr>
        <w:rPr>
          <w:rFonts w:ascii="Trebuchet MS" w:hAnsi="Trebuchet MS" w:cs="Arial"/>
          <w:b/>
          <w:bCs/>
          <w:sz w:val="36"/>
          <w:szCs w:val="36"/>
        </w:rPr>
      </w:pPr>
    </w:p>
    <w:p w14:paraId="542D8379" w14:textId="77777777" w:rsidR="009D3A49" w:rsidRPr="004624AC" w:rsidRDefault="009D3A49">
      <w:pPr>
        <w:rPr>
          <w:rFonts w:ascii="Trebuchet MS" w:hAnsi="Trebuchet MS" w:cs="Arial"/>
          <w:b/>
          <w:bCs/>
          <w:sz w:val="36"/>
          <w:szCs w:val="36"/>
        </w:rPr>
      </w:pPr>
    </w:p>
    <w:p w14:paraId="71198D66" w14:textId="77777777" w:rsidR="009D3A49" w:rsidRPr="004624AC" w:rsidRDefault="009D3A49">
      <w:pPr>
        <w:rPr>
          <w:rFonts w:ascii="Trebuchet MS" w:hAnsi="Trebuchet MS" w:cs="Arial"/>
          <w:b/>
          <w:bCs/>
          <w:sz w:val="36"/>
          <w:szCs w:val="36"/>
        </w:rPr>
      </w:pPr>
    </w:p>
    <w:p w14:paraId="7C527717" w14:textId="77777777" w:rsidR="000942AE" w:rsidRPr="009D3A49" w:rsidRDefault="000942AE" w:rsidP="000942AE">
      <w:pPr>
        <w:jc w:val="center"/>
        <w:rPr>
          <w:rFonts w:ascii="Trebuchet MS" w:hAnsi="Trebuchet MS" w:cs="Arial"/>
          <w:b/>
          <w:bCs/>
          <w:sz w:val="36"/>
          <w:szCs w:val="36"/>
        </w:rPr>
      </w:pPr>
      <w:r w:rsidRPr="009D3A49">
        <w:rPr>
          <w:rFonts w:ascii="Trebuchet MS" w:hAnsi="Trebuchet MS" w:cs="Arial"/>
          <w:b/>
          <w:bCs/>
          <w:sz w:val="36"/>
          <w:szCs w:val="36"/>
        </w:rPr>
        <w:lastRenderedPageBreak/>
        <w:t>Les quatre objectifs</w:t>
      </w:r>
    </w:p>
    <w:p w14:paraId="02AFA312" w14:textId="51C7A88B" w:rsidR="000942AE" w:rsidRPr="009D3A49" w:rsidRDefault="00A91E08" w:rsidP="000942AE">
      <w:pPr>
        <w:jc w:val="center"/>
        <w:rPr>
          <w:rFonts w:ascii="Trebuchet MS" w:hAnsi="Trebuchet MS" w:cs="Arial"/>
          <w:sz w:val="28"/>
          <w:szCs w:val="28"/>
        </w:rPr>
      </w:pPr>
      <w:r w:rsidRPr="009D3A49">
        <w:rPr>
          <w:rFonts w:ascii="Trebuchet MS" w:hAnsi="Trebuchet MS" w:cs="Arial"/>
          <w:sz w:val="28"/>
          <w:szCs w:val="28"/>
        </w:rPr>
        <w:t>D</w:t>
      </w:r>
      <w:r w:rsidR="000942AE" w:rsidRPr="009D3A49">
        <w:rPr>
          <w:rFonts w:ascii="Trebuchet MS" w:hAnsi="Trebuchet MS" w:cs="Arial"/>
          <w:sz w:val="28"/>
          <w:szCs w:val="28"/>
        </w:rPr>
        <w:t>ans un esprit de respect de nos cultures</w:t>
      </w:r>
      <w:r w:rsidR="001943ED">
        <w:rPr>
          <w:rFonts w:ascii="Trebuchet MS" w:hAnsi="Trebuchet MS" w:cs="Arial"/>
          <w:sz w:val="28"/>
          <w:szCs w:val="28"/>
        </w:rPr>
        <w:t xml:space="preserve"> et identités</w:t>
      </w:r>
      <w:r w:rsidR="00B62B17" w:rsidRPr="009D3A49">
        <w:rPr>
          <w:rFonts w:ascii="Trebuchet MS" w:hAnsi="Trebuchet MS" w:cs="Arial"/>
          <w:sz w:val="28"/>
          <w:szCs w:val="28"/>
        </w:rPr>
        <w:t> :</w:t>
      </w:r>
    </w:p>
    <w:p w14:paraId="270FAACE" w14:textId="7141C9C2" w:rsidR="000942AE" w:rsidRPr="009D3A49" w:rsidRDefault="000942AE" w:rsidP="000942AE">
      <w:pPr>
        <w:rPr>
          <w:rFonts w:ascii="Trebuchet MS" w:hAnsi="Trebuchet MS" w:cs="Arial"/>
          <w:sz w:val="28"/>
          <w:szCs w:val="28"/>
        </w:rPr>
      </w:pPr>
    </w:p>
    <w:p w14:paraId="1F185C55" w14:textId="432472D6" w:rsidR="000942AE" w:rsidRPr="009D3A49" w:rsidRDefault="00AF7A1B" w:rsidP="000942AE">
      <w:pPr>
        <w:rPr>
          <w:rFonts w:ascii="Trebuchet MS" w:hAnsi="Trebuchet MS" w:cs="Arial"/>
          <w:sz w:val="28"/>
          <w:szCs w:val="28"/>
        </w:rPr>
      </w:pPr>
      <w:r>
        <w:rPr>
          <w:rFonts w:ascii="Trebuchet MS" w:hAnsi="Trebuchet MS" w:cs="Arial"/>
          <w:noProof/>
          <w:sz w:val="28"/>
          <w:szCs w:val="28"/>
          <w:lang w:eastAsia="fr-CA"/>
        </w:rPr>
        <mc:AlternateContent>
          <mc:Choice Requires="wps">
            <w:drawing>
              <wp:anchor distT="91440" distB="91440" distL="137160" distR="137160" simplePos="0" relativeHeight="251668480" behindDoc="0" locked="0" layoutInCell="0" allowOverlap="1" wp14:anchorId="5AD170C4" wp14:editId="7F487D43">
                <wp:simplePos x="0" y="0"/>
                <wp:positionH relativeFrom="margin">
                  <wp:posOffset>-516255</wp:posOffset>
                </wp:positionH>
                <wp:positionV relativeFrom="margin">
                  <wp:posOffset>1170940</wp:posOffset>
                </wp:positionV>
                <wp:extent cx="3879215" cy="3052445"/>
                <wp:effectExtent l="0" t="5715" r="1270" b="1270"/>
                <wp:wrapSquare wrapText="bothSides"/>
                <wp:docPr id="1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9215" cy="3052445"/>
                        </a:xfrm>
                        <a:prstGeom prst="roundRect">
                          <a:avLst>
                            <a:gd name="adj" fmla="val 13032"/>
                          </a:avLst>
                        </a:pr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AF8CFD" w14:textId="77777777" w:rsidR="005043CD" w:rsidRPr="00F839E3" w:rsidRDefault="005043CD" w:rsidP="00F839E3">
                            <w:pPr>
                              <w:rPr>
                                <w:rFonts w:ascii="Trebuchet MS" w:hAnsi="Trebuchet MS" w:cs="Arial"/>
                                <w:b/>
                                <w:sz w:val="40"/>
                                <w:szCs w:val="28"/>
                              </w:rPr>
                            </w:pPr>
                            <w:r>
                              <w:rPr>
                                <w:rFonts w:ascii="Trebuchet MS" w:hAnsi="Trebuchet MS" w:cs="Arial"/>
                                <w:b/>
                                <w:sz w:val="40"/>
                                <w:szCs w:val="28"/>
                              </w:rPr>
                              <w:t>1</w:t>
                            </w:r>
                            <w:r w:rsidRPr="00F839E3">
                              <w:rPr>
                                <w:rFonts w:ascii="Trebuchet MS" w:hAnsi="Trebuchet MS" w:cs="Arial"/>
                                <w:b/>
                                <w:sz w:val="40"/>
                                <w:szCs w:val="28"/>
                              </w:rPr>
                              <w:t xml:space="preserve">- Accessibilité </w:t>
                            </w:r>
                          </w:p>
                          <w:p w14:paraId="7FC07CD4" w14:textId="5F363765" w:rsidR="005043CD" w:rsidRPr="004D30F8" w:rsidRDefault="005043CD" w:rsidP="004D30F8">
                            <w:pPr>
                              <w:rPr>
                                <w:rFonts w:ascii="Trebuchet MS" w:hAnsi="Trebuchet MS" w:cs="Arial"/>
                                <w:sz w:val="24"/>
                                <w:szCs w:val="24"/>
                              </w:rPr>
                            </w:pPr>
                            <w:r w:rsidRPr="004D30F8">
                              <w:rPr>
                                <w:rFonts w:ascii="Trebuchet MS" w:hAnsi="Trebuchet MS" w:cs="Arial"/>
                                <w:sz w:val="24"/>
                                <w:szCs w:val="24"/>
                              </w:rPr>
                              <w:t>Toutes les personnes des Premières Nations disposent d’un accès facile, rapi</w:t>
                            </w:r>
                            <w:r w:rsidR="001943ED">
                              <w:rPr>
                                <w:rFonts w:ascii="Trebuchet MS" w:hAnsi="Trebuchet MS" w:cs="Arial"/>
                                <w:sz w:val="24"/>
                                <w:szCs w:val="24"/>
                              </w:rPr>
                              <w:t>de et durable en intervention,</w:t>
                            </w:r>
                            <w:r w:rsidRPr="004D30F8">
                              <w:rPr>
                                <w:rFonts w:ascii="Trebuchet MS" w:hAnsi="Trebuchet MS" w:cs="Arial"/>
                                <w:sz w:val="24"/>
                                <w:szCs w:val="24"/>
                              </w:rPr>
                              <w:t xml:space="preserve"> prévention </w:t>
                            </w:r>
                            <w:r w:rsidR="00316BC1">
                              <w:rPr>
                                <w:rFonts w:ascii="Trebuchet MS" w:hAnsi="Trebuchet MS" w:cs="Arial"/>
                                <w:sz w:val="24"/>
                                <w:szCs w:val="24"/>
                              </w:rPr>
                              <w:t xml:space="preserve">et </w:t>
                            </w:r>
                            <w:r w:rsidR="00D31FEB">
                              <w:rPr>
                                <w:rFonts w:ascii="Trebuchet MS" w:hAnsi="Trebuchet MS" w:cs="Arial"/>
                                <w:sz w:val="24"/>
                                <w:szCs w:val="24"/>
                              </w:rPr>
                              <w:t>post intervention</w:t>
                            </w:r>
                            <w:r w:rsidR="001943ED">
                              <w:rPr>
                                <w:rFonts w:ascii="Trebuchet MS" w:hAnsi="Trebuchet MS" w:cs="Arial"/>
                                <w:sz w:val="24"/>
                                <w:szCs w:val="24"/>
                              </w:rPr>
                              <w:t xml:space="preserve"> </w:t>
                            </w:r>
                            <w:r w:rsidRPr="004D30F8">
                              <w:rPr>
                                <w:rFonts w:ascii="Trebuchet MS" w:hAnsi="Trebuchet MS" w:cs="Arial"/>
                                <w:sz w:val="24"/>
                                <w:szCs w:val="24"/>
                              </w:rPr>
                              <w:t xml:space="preserve">pour les problèmes d’agressions </w:t>
                            </w:r>
                            <w:r>
                              <w:rPr>
                                <w:rFonts w:ascii="Trebuchet MS" w:hAnsi="Trebuchet MS" w:cs="Arial"/>
                                <w:sz w:val="24"/>
                                <w:szCs w:val="24"/>
                              </w:rPr>
                              <w:t xml:space="preserve">à caractère sexuel. </w:t>
                            </w:r>
                            <w:r w:rsidRPr="004D30F8">
                              <w:rPr>
                                <w:rFonts w:ascii="Trebuchet MS" w:hAnsi="Trebuchet MS" w:cs="Arial"/>
                                <w:sz w:val="24"/>
                                <w:szCs w:val="24"/>
                              </w:rPr>
                              <w:t xml:space="preserve"> </w:t>
                            </w:r>
                          </w:p>
                          <w:p w14:paraId="1681D6B1" w14:textId="77777777" w:rsidR="005043CD" w:rsidRDefault="005043CD" w:rsidP="004D30F8">
                            <w:pPr>
                              <w:rPr>
                                <w:rFonts w:ascii="Trebuchet MS" w:hAnsi="Trebuchet MS" w:cs="Arial"/>
                                <w:sz w:val="24"/>
                                <w:szCs w:val="24"/>
                              </w:rPr>
                            </w:pPr>
                            <w:r w:rsidRPr="004D30F8">
                              <w:rPr>
                                <w:rFonts w:ascii="Trebuchet MS" w:hAnsi="Trebuchet MS" w:cs="Arial"/>
                                <w:sz w:val="24"/>
                                <w:szCs w:val="24"/>
                              </w:rPr>
                              <w:t xml:space="preserve">Cela inclut </w:t>
                            </w:r>
                            <w:r>
                              <w:rPr>
                                <w:rFonts w:ascii="Trebuchet MS" w:hAnsi="Trebuchet MS" w:cs="Arial"/>
                                <w:sz w:val="24"/>
                                <w:szCs w:val="24"/>
                              </w:rPr>
                              <w:t xml:space="preserve">la reconnaissance et </w:t>
                            </w:r>
                            <w:r w:rsidRPr="004D30F8">
                              <w:rPr>
                                <w:rFonts w:ascii="Trebuchet MS" w:hAnsi="Trebuchet MS" w:cs="Arial"/>
                                <w:sz w:val="24"/>
                                <w:szCs w:val="24"/>
                              </w:rPr>
                              <w:t>l’accès aux aidants naturels et guides culturels/ spirituels et à des services qui sont :</w:t>
                            </w:r>
                          </w:p>
                          <w:p w14:paraId="0E15F994" w14:textId="77777777" w:rsidR="005043CD"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 xml:space="preserve">Culturellement </w:t>
                            </w:r>
                            <w:proofErr w:type="gramStart"/>
                            <w:r>
                              <w:rPr>
                                <w:rFonts w:ascii="Trebuchet MS" w:hAnsi="Trebuchet MS" w:cs="Arial"/>
                                <w:sz w:val="24"/>
                                <w:szCs w:val="24"/>
                              </w:rPr>
                              <w:t>sécurisant;</w:t>
                            </w:r>
                            <w:proofErr w:type="gramEnd"/>
                          </w:p>
                          <w:p w14:paraId="7C145BDC" w14:textId="7BF0F510" w:rsidR="005043CD"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Compatible avec leur langue</w:t>
                            </w:r>
                            <w:r w:rsidR="00AF7A1B">
                              <w:rPr>
                                <w:rFonts w:ascii="Trebuchet MS" w:hAnsi="Trebuchet MS" w:cs="Arial"/>
                                <w:sz w:val="24"/>
                                <w:szCs w:val="24"/>
                              </w:rPr>
                              <w:t xml:space="preserve"> </w:t>
                            </w:r>
                            <w:proofErr w:type="gramStart"/>
                            <w:r>
                              <w:rPr>
                                <w:rFonts w:ascii="Trebuchet MS" w:hAnsi="Trebuchet MS" w:cs="Arial"/>
                                <w:sz w:val="24"/>
                                <w:szCs w:val="24"/>
                              </w:rPr>
                              <w:t>parlée;</w:t>
                            </w:r>
                            <w:proofErr w:type="gramEnd"/>
                          </w:p>
                          <w:p w14:paraId="3414F07F" w14:textId="2F480A9C" w:rsidR="005043CD" w:rsidRPr="004D30F8"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S</w:t>
                            </w:r>
                            <w:r w:rsidR="00AF7A1B">
                              <w:rPr>
                                <w:rFonts w:ascii="Trebuchet MS" w:hAnsi="Trebuchet MS" w:cs="Arial"/>
                                <w:sz w:val="24"/>
                                <w:szCs w:val="24"/>
                              </w:rPr>
                              <w:t>itués dans leurs communautés ou à proximité, incluant les co</w:t>
                            </w:r>
                            <w:r>
                              <w:rPr>
                                <w:rFonts w:ascii="Trebuchet MS" w:hAnsi="Trebuchet MS" w:cs="Arial"/>
                                <w:sz w:val="24"/>
                                <w:szCs w:val="24"/>
                              </w:rPr>
                              <w:t xml:space="preserve">mmunautés isolées. </w:t>
                            </w:r>
                          </w:p>
                          <w:p w14:paraId="225B0F6E" w14:textId="77777777" w:rsidR="005043CD" w:rsidRDefault="005043C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D170C4" id="Forme automatique 2" o:spid="_x0000_s1028" style="position:absolute;margin-left:-40.65pt;margin-top:92.2pt;width:305.45pt;height:240.3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" o:allowincell="f" fillcolor="#538135" stroked="f">
                <v:textbox>
                  <w:txbxContent>
                    <w:p w14:paraId="0EAF8CFD" w14:textId="77777777" w:rsidR="005043CD" w:rsidRPr="00F839E3" w:rsidRDefault="005043CD" w:rsidP="00F839E3">
                      <w:pPr>
                        <w:rPr>
                          <w:rFonts w:ascii="Trebuchet MS" w:hAnsi="Trebuchet MS" w:cs="Arial"/>
                          <w:b/>
                          <w:sz w:val="40"/>
                          <w:szCs w:val="28"/>
                        </w:rPr>
                      </w:pPr>
                      <w:r>
                        <w:rPr>
                          <w:rFonts w:ascii="Trebuchet MS" w:hAnsi="Trebuchet MS" w:cs="Arial"/>
                          <w:b/>
                          <w:sz w:val="40"/>
                          <w:szCs w:val="28"/>
                        </w:rPr>
                        <w:t>1</w:t>
                      </w:r>
                      <w:r w:rsidRPr="00F839E3">
                        <w:rPr>
                          <w:rFonts w:ascii="Trebuchet MS" w:hAnsi="Trebuchet MS" w:cs="Arial"/>
                          <w:b/>
                          <w:sz w:val="40"/>
                          <w:szCs w:val="28"/>
                        </w:rPr>
                        <w:t xml:space="preserve">- Accessibilité </w:t>
                      </w:r>
                    </w:p>
                    <w:p w14:paraId="7FC07CD4" w14:textId="5F363765" w:rsidR="005043CD" w:rsidRPr="004D30F8" w:rsidRDefault="005043CD" w:rsidP="004D30F8">
                      <w:pPr>
                        <w:rPr>
                          <w:rFonts w:ascii="Trebuchet MS" w:hAnsi="Trebuchet MS" w:cs="Arial"/>
                          <w:sz w:val="24"/>
                          <w:szCs w:val="24"/>
                        </w:rPr>
                      </w:pPr>
                      <w:r w:rsidRPr="004D30F8">
                        <w:rPr>
                          <w:rFonts w:ascii="Trebuchet MS" w:hAnsi="Trebuchet MS" w:cs="Arial"/>
                          <w:sz w:val="24"/>
                          <w:szCs w:val="24"/>
                        </w:rPr>
                        <w:t>Toutes les personnes des Premières Nations disposent d’un accès facile, rapi</w:t>
                      </w:r>
                      <w:r w:rsidR="001943ED">
                        <w:rPr>
                          <w:rFonts w:ascii="Trebuchet MS" w:hAnsi="Trebuchet MS" w:cs="Arial"/>
                          <w:sz w:val="24"/>
                          <w:szCs w:val="24"/>
                        </w:rPr>
                        <w:t>de et durable en intervention,</w:t>
                      </w:r>
                      <w:r w:rsidRPr="004D30F8">
                        <w:rPr>
                          <w:rFonts w:ascii="Trebuchet MS" w:hAnsi="Trebuchet MS" w:cs="Arial"/>
                          <w:sz w:val="24"/>
                          <w:szCs w:val="24"/>
                        </w:rPr>
                        <w:t xml:space="preserve"> prévention </w:t>
                      </w:r>
                      <w:r w:rsidR="00316BC1">
                        <w:rPr>
                          <w:rFonts w:ascii="Trebuchet MS" w:hAnsi="Trebuchet MS" w:cs="Arial"/>
                          <w:sz w:val="24"/>
                          <w:szCs w:val="24"/>
                        </w:rPr>
                        <w:t xml:space="preserve">et </w:t>
                      </w:r>
                      <w:r w:rsidR="00D31FEB">
                        <w:rPr>
                          <w:rFonts w:ascii="Trebuchet MS" w:hAnsi="Trebuchet MS" w:cs="Arial"/>
                          <w:sz w:val="24"/>
                          <w:szCs w:val="24"/>
                        </w:rPr>
                        <w:t>post intervention</w:t>
                      </w:r>
                      <w:r w:rsidR="001943ED">
                        <w:rPr>
                          <w:rFonts w:ascii="Trebuchet MS" w:hAnsi="Trebuchet MS" w:cs="Arial"/>
                          <w:sz w:val="24"/>
                          <w:szCs w:val="24"/>
                        </w:rPr>
                        <w:t xml:space="preserve"> </w:t>
                      </w:r>
                      <w:r w:rsidRPr="004D30F8">
                        <w:rPr>
                          <w:rFonts w:ascii="Trebuchet MS" w:hAnsi="Trebuchet MS" w:cs="Arial"/>
                          <w:sz w:val="24"/>
                          <w:szCs w:val="24"/>
                        </w:rPr>
                        <w:t xml:space="preserve">pour les problèmes d’agressions </w:t>
                      </w:r>
                      <w:r>
                        <w:rPr>
                          <w:rFonts w:ascii="Trebuchet MS" w:hAnsi="Trebuchet MS" w:cs="Arial"/>
                          <w:sz w:val="24"/>
                          <w:szCs w:val="24"/>
                        </w:rPr>
                        <w:t xml:space="preserve">à caractère sexuel. </w:t>
                      </w:r>
                      <w:r w:rsidRPr="004D30F8">
                        <w:rPr>
                          <w:rFonts w:ascii="Trebuchet MS" w:hAnsi="Trebuchet MS" w:cs="Arial"/>
                          <w:sz w:val="24"/>
                          <w:szCs w:val="24"/>
                        </w:rPr>
                        <w:t xml:space="preserve"> </w:t>
                      </w:r>
                    </w:p>
                    <w:p w14:paraId="1681D6B1" w14:textId="77777777" w:rsidR="005043CD" w:rsidRDefault="005043CD" w:rsidP="004D30F8">
                      <w:pPr>
                        <w:rPr>
                          <w:rFonts w:ascii="Trebuchet MS" w:hAnsi="Trebuchet MS" w:cs="Arial"/>
                          <w:sz w:val="24"/>
                          <w:szCs w:val="24"/>
                        </w:rPr>
                      </w:pPr>
                      <w:r w:rsidRPr="004D30F8">
                        <w:rPr>
                          <w:rFonts w:ascii="Trebuchet MS" w:hAnsi="Trebuchet MS" w:cs="Arial"/>
                          <w:sz w:val="24"/>
                          <w:szCs w:val="24"/>
                        </w:rPr>
                        <w:t xml:space="preserve">Cela inclut </w:t>
                      </w:r>
                      <w:r>
                        <w:rPr>
                          <w:rFonts w:ascii="Trebuchet MS" w:hAnsi="Trebuchet MS" w:cs="Arial"/>
                          <w:sz w:val="24"/>
                          <w:szCs w:val="24"/>
                        </w:rPr>
                        <w:t xml:space="preserve">la reconnaissance et </w:t>
                      </w:r>
                      <w:r w:rsidRPr="004D30F8">
                        <w:rPr>
                          <w:rFonts w:ascii="Trebuchet MS" w:hAnsi="Trebuchet MS" w:cs="Arial"/>
                          <w:sz w:val="24"/>
                          <w:szCs w:val="24"/>
                        </w:rPr>
                        <w:t>l’accès aux aidants naturels et guides culturels/ spirituels et à des services qui sont :</w:t>
                      </w:r>
                    </w:p>
                    <w:p w14:paraId="0E15F994" w14:textId="77777777" w:rsidR="005043CD"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Culturellement sécurisant;</w:t>
                      </w:r>
                    </w:p>
                    <w:p w14:paraId="7C145BDC" w14:textId="7BF0F510" w:rsidR="005043CD"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Compatible avec leur langue</w:t>
                      </w:r>
                      <w:r w:rsidR="00AF7A1B">
                        <w:rPr>
                          <w:rFonts w:ascii="Trebuchet MS" w:hAnsi="Trebuchet MS" w:cs="Arial"/>
                          <w:sz w:val="24"/>
                          <w:szCs w:val="24"/>
                        </w:rPr>
                        <w:t xml:space="preserve"> </w:t>
                      </w:r>
                      <w:r>
                        <w:rPr>
                          <w:rFonts w:ascii="Trebuchet MS" w:hAnsi="Trebuchet MS" w:cs="Arial"/>
                          <w:sz w:val="24"/>
                          <w:szCs w:val="24"/>
                        </w:rPr>
                        <w:t>parlée;</w:t>
                      </w:r>
                    </w:p>
                    <w:p w14:paraId="3414F07F" w14:textId="2F480A9C" w:rsidR="005043CD" w:rsidRPr="004D30F8" w:rsidRDefault="005043CD" w:rsidP="004D30F8">
                      <w:pPr>
                        <w:pStyle w:val="Paragraphedeliste"/>
                        <w:numPr>
                          <w:ilvl w:val="0"/>
                          <w:numId w:val="23"/>
                        </w:numPr>
                        <w:rPr>
                          <w:rFonts w:ascii="Trebuchet MS" w:hAnsi="Trebuchet MS" w:cs="Arial"/>
                          <w:sz w:val="24"/>
                          <w:szCs w:val="24"/>
                        </w:rPr>
                      </w:pPr>
                      <w:r>
                        <w:rPr>
                          <w:rFonts w:ascii="Trebuchet MS" w:hAnsi="Trebuchet MS" w:cs="Arial"/>
                          <w:sz w:val="24"/>
                          <w:szCs w:val="24"/>
                        </w:rPr>
                        <w:t>S</w:t>
                      </w:r>
                      <w:r w:rsidR="00AF7A1B">
                        <w:rPr>
                          <w:rFonts w:ascii="Trebuchet MS" w:hAnsi="Trebuchet MS" w:cs="Arial"/>
                          <w:sz w:val="24"/>
                          <w:szCs w:val="24"/>
                        </w:rPr>
                        <w:t>itués dans leurs communautés ou à proximité, incluant les co</w:t>
                      </w:r>
                      <w:r>
                        <w:rPr>
                          <w:rFonts w:ascii="Trebuchet MS" w:hAnsi="Trebuchet MS" w:cs="Arial"/>
                          <w:sz w:val="24"/>
                          <w:szCs w:val="24"/>
                        </w:rPr>
                        <w:t xml:space="preserve">mmunautés isolées. </w:t>
                      </w:r>
                    </w:p>
                    <w:p w14:paraId="225B0F6E" w14:textId="77777777" w:rsidR="005043CD" w:rsidRDefault="005043CD">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049AFBE7" w14:textId="49FF89A9" w:rsidR="000942AE" w:rsidRPr="009D3A49" w:rsidRDefault="00AF7A1B" w:rsidP="000942AE">
      <w:pPr>
        <w:rPr>
          <w:rFonts w:ascii="Trebuchet MS" w:hAnsi="Trebuchet MS" w:cs="Arial"/>
          <w:sz w:val="28"/>
          <w:szCs w:val="28"/>
        </w:rPr>
      </w:pPr>
      <w:r>
        <w:rPr>
          <w:rFonts w:ascii="Trebuchet MS" w:hAnsi="Trebuchet MS" w:cs="Arial"/>
          <w:noProof/>
          <w:sz w:val="28"/>
          <w:szCs w:val="28"/>
          <w:lang w:eastAsia="fr-CA"/>
        </w:rPr>
        <mc:AlternateContent>
          <mc:Choice Requires="wps">
            <w:drawing>
              <wp:anchor distT="91440" distB="91440" distL="137160" distR="137160" simplePos="0" relativeHeight="251672576" behindDoc="0" locked="0" layoutInCell="0" allowOverlap="1" wp14:anchorId="5D0FC3AE" wp14:editId="4B7965B4">
                <wp:simplePos x="0" y="0"/>
                <wp:positionH relativeFrom="margin">
                  <wp:posOffset>3034665</wp:posOffset>
                </wp:positionH>
                <wp:positionV relativeFrom="margin">
                  <wp:posOffset>1932940</wp:posOffset>
                </wp:positionV>
                <wp:extent cx="3172460" cy="3068320"/>
                <wp:effectExtent l="0" t="5080" r="3810" b="3810"/>
                <wp:wrapSquare wrapText="bothSides"/>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2460" cy="3068320"/>
                        </a:xfrm>
                        <a:prstGeom prst="roundRect">
                          <a:avLst>
                            <a:gd name="adj" fmla="val 13032"/>
                          </a:avLst>
                        </a:pr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410DB2" w14:textId="77777777" w:rsidR="005043CD" w:rsidRPr="00A91E08" w:rsidRDefault="005043CD" w:rsidP="00A91E08">
                            <w:pPr>
                              <w:pStyle w:val="Paragraphedeliste"/>
                              <w:numPr>
                                <w:ilvl w:val="0"/>
                                <w:numId w:val="21"/>
                              </w:numPr>
                              <w:rPr>
                                <w:rFonts w:ascii="Trebuchet MS" w:hAnsi="Trebuchet MS" w:cs="Arial"/>
                                <w:b/>
                                <w:sz w:val="40"/>
                                <w:szCs w:val="28"/>
                              </w:rPr>
                            </w:pPr>
                            <w:r>
                              <w:rPr>
                                <w:rFonts w:ascii="Trebuchet MS" w:hAnsi="Trebuchet MS" w:cs="Arial"/>
                                <w:b/>
                                <w:sz w:val="40"/>
                                <w:szCs w:val="28"/>
                              </w:rPr>
                              <w:t xml:space="preserve">– </w:t>
                            </w:r>
                            <w:r w:rsidRPr="00A91E08">
                              <w:rPr>
                                <w:rFonts w:ascii="Trebuchet MS" w:hAnsi="Trebuchet MS" w:cs="Arial"/>
                                <w:b/>
                                <w:sz w:val="40"/>
                                <w:szCs w:val="28"/>
                              </w:rPr>
                              <w:t>Collaboration</w:t>
                            </w:r>
                            <w:r>
                              <w:rPr>
                                <w:rFonts w:ascii="Trebuchet MS" w:hAnsi="Trebuchet MS" w:cs="Arial"/>
                                <w:b/>
                                <w:sz w:val="40"/>
                                <w:szCs w:val="28"/>
                              </w:rPr>
                              <w:t xml:space="preserve"> </w:t>
                            </w:r>
                          </w:p>
                          <w:p w14:paraId="30B749D8" w14:textId="302526E8" w:rsidR="005043CD" w:rsidRDefault="005043CD" w:rsidP="008008C7">
                            <w:pPr>
                              <w:rPr>
                                <w:rFonts w:asciiTheme="majorHAnsi" w:eastAsiaTheme="majorEastAsia" w:hAnsiTheme="majorHAnsi" w:cstheme="majorBidi"/>
                                <w:i/>
                                <w:iCs/>
                                <w:color w:val="FFFFFF" w:themeColor="background1"/>
                                <w:sz w:val="28"/>
                                <w:szCs w:val="28"/>
                              </w:rPr>
                            </w:pPr>
                            <w:r w:rsidRPr="00A91E08">
                              <w:rPr>
                                <w:rFonts w:ascii="Trebuchet MS" w:hAnsi="Trebuchet MS" w:cs="Arial"/>
                                <w:sz w:val="28"/>
                                <w:szCs w:val="28"/>
                              </w:rPr>
                              <w:t xml:space="preserve">En reconnaissant et respectant la vision, les compétences et les pratiques des Premières Nations, les partenaires locaux, régionaux et nationaux collaborent et soutiennent </w:t>
                            </w:r>
                            <w:r w:rsidRPr="004624AC">
                              <w:rPr>
                                <w:rFonts w:ascii="Trebuchet MS" w:hAnsi="Trebuchet MS" w:cs="Arial"/>
                                <w:sz w:val="28"/>
                                <w:szCs w:val="28"/>
                              </w:rPr>
                              <w:t xml:space="preserve">de façon durable </w:t>
                            </w:r>
                            <w:r w:rsidRPr="00A91E08">
                              <w:rPr>
                                <w:rFonts w:ascii="Trebuchet MS" w:hAnsi="Trebuchet MS" w:cs="Arial"/>
                                <w:sz w:val="28"/>
                                <w:szCs w:val="28"/>
                              </w:rPr>
                              <w:t xml:space="preserve">les Premières Nations dans l’application des solutions </w:t>
                            </w:r>
                            <w:r w:rsidR="001943ED">
                              <w:rPr>
                                <w:rFonts w:ascii="Trebuchet MS" w:hAnsi="Trebuchet MS" w:cs="Arial"/>
                                <w:sz w:val="28"/>
                                <w:szCs w:val="28"/>
                              </w:rPr>
                              <w:t>identifiées</w:t>
                            </w:r>
                            <w:r w:rsidRPr="00A91E08">
                              <w:rPr>
                                <w:rFonts w:ascii="Trebuchet MS" w:hAnsi="Trebuchet MS" w:cs="Arial"/>
                                <w:sz w:val="28"/>
                                <w:szCs w:val="28"/>
                              </w:rPr>
                              <w:t xml:space="preserve"> et la mise en place des ressources requises.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0FC3AE" id="AutoShape 4" o:spid="_x0000_s1029" style="position:absolute;margin-left:238.95pt;margin-top:152.2pt;width:249.8pt;height:241.6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" o:allowincell="f" fillcolor="#2e74b5" stroked="f">
                <v:textbox>
                  <w:txbxContent>
                    <w:p w14:paraId="4E410DB2" w14:textId="77777777" w:rsidR="005043CD" w:rsidRPr="00A91E08" w:rsidRDefault="005043CD" w:rsidP="00A91E08">
                      <w:pPr>
                        <w:pStyle w:val="Paragraphedeliste"/>
                        <w:numPr>
                          <w:ilvl w:val="0"/>
                          <w:numId w:val="21"/>
                        </w:numPr>
                        <w:rPr>
                          <w:rFonts w:ascii="Trebuchet MS" w:hAnsi="Trebuchet MS" w:cs="Arial"/>
                          <w:b/>
                          <w:sz w:val="40"/>
                          <w:szCs w:val="28"/>
                        </w:rPr>
                      </w:pPr>
                      <w:r>
                        <w:rPr>
                          <w:rFonts w:ascii="Trebuchet MS" w:hAnsi="Trebuchet MS" w:cs="Arial"/>
                          <w:b/>
                          <w:sz w:val="40"/>
                          <w:szCs w:val="28"/>
                        </w:rPr>
                        <w:t xml:space="preserve">– </w:t>
                      </w:r>
                      <w:r w:rsidRPr="00A91E08">
                        <w:rPr>
                          <w:rFonts w:ascii="Trebuchet MS" w:hAnsi="Trebuchet MS" w:cs="Arial"/>
                          <w:b/>
                          <w:sz w:val="40"/>
                          <w:szCs w:val="28"/>
                        </w:rPr>
                        <w:t>Collaboration</w:t>
                      </w:r>
                      <w:r>
                        <w:rPr>
                          <w:rFonts w:ascii="Trebuchet MS" w:hAnsi="Trebuchet MS" w:cs="Arial"/>
                          <w:b/>
                          <w:sz w:val="40"/>
                          <w:szCs w:val="28"/>
                        </w:rPr>
                        <w:t xml:space="preserve"> </w:t>
                      </w:r>
                    </w:p>
                    <w:p w14:paraId="30B749D8" w14:textId="302526E8" w:rsidR="005043CD" w:rsidRDefault="005043CD" w:rsidP="008008C7">
                      <w:pPr>
                        <w:rPr>
                          <w:rFonts w:asciiTheme="majorHAnsi" w:eastAsiaTheme="majorEastAsia" w:hAnsiTheme="majorHAnsi" w:cstheme="majorBidi"/>
                          <w:i/>
                          <w:iCs/>
                          <w:color w:val="FFFFFF" w:themeColor="background1"/>
                          <w:sz w:val="28"/>
                          <w:szCs w:val="28"/>
                        </w:rPr>
                      </w:pPr>
                      <w:r w:rsidRPr="00A91E08">
                        <w:rPr>
                          <w:rFonts w:ascii="Trebuchet MS" w:hAnsi="Trebuchet MS" w:cs="Arial"/>
                          <w:sz w:val="28"/>
                          <w:szCs w:val="28"/>
                        </w:rPr>
                        <w:t xml:space="preserve">En reconnaissant et respectant la vision, les compétences et les pratiques des Premières Nations, les partenaires locaux, régionaux et nationaux collaborent et soutiennent </w:t>
                      </w:r>
                      <w:r w:rsidRPr="004624AC">
                        <w:rPr>
                          <w:rFonts w:ascii="Trebuchet MS" w:hAnsi="Trebuchet MS" w:cs="Arial"/>
                          <w:sz w:val="28"/>
                          <w:szCs w:val="28"/>
                        </w:rPr>
                        <w:t xml:space="preserve">de façon durable </w:t>
                      </w:r>
                      <w:r w:rsidRPr="00A91E08">
                        <w:rPr>
                          <w:rFonts w:ascii="Trebuchet MS" w:hAnsi="Trebuchet MS" w:cs="Arial"/>
                          <w:sz w:val="28"/>
                          <w:szCs w:val="28"/>
                        </w:rPr>
                        <w:t xml:space="preserve">les Premières Nations dans l’application des solutions </w:t>
                      </w:r>
                      <w:r w:rsidR="001943ED">
                        <w:rPr>
                          <w:rFonts w:ascii="Trebuchet MS" w:hAnsi="Trebuchet MS" w:cs="Arial"/>
                          <w:sz w:val="28"/>
                          <w:szCs w:val="28"/>
                        </w:rPr>
                        <w:t>identifiées</w:t>
                      </w:r>
                      <w:r w:rsidRPr="00A91E08">
                        <w:rPr>
                          <w:rFonts w:ascii="Trebuchet MS" w:hAnsi="Trebuchet MS" w:cs="Arial"/>
                          <w:sz w:val="28"/>
                          <w:szCs w:val="28"/>
                        </w:rPr>
                        <w:t xml:space="preserve"> et la mise en place des ressources requises.</w:t>
                      </w:r>
                    </w:p>
                  </w:txbxContent>
                </v:textbox>
                <w10:wrap type="square" anchorx="margin" anchory="margin"/>
              </v:roundrect>
            </w:pict>
          </mc:Fallback>
        </mc:AlternateContent>
      </w:r>
      <w:r>
        <w:rPr>
          <w:rFonts w:ascii="Trebuchet MS" w:hAnsi="Trebuchet MS" w:cs="Arial"/>
          <w:noProof/>
          <w:sz w:val="28"/>
          <w:szCs w:val="28"/>
          <w:lang w:eastAsia="fr-CA"/>
        </w:rPr>
        <mc:AlternateContent>
          <mc:Choice Requires="wps">
            <w:drawing>
              <wp:anchor distT="91440" distB="91440" distL="137160" distR="137160" simplePos="0" relativeHeight="251669504" behindDoc="0" locked="0" layoutInCell="0" allowOverlap="1" wp14:anchorId="3FDEAFEC" wp14:editId="4E6E6465">
                <wp:simplePos x="0" y="0"/>
                <wp:positionH relativeFrom="margin">
                  <wp:posOffset>73025</wp:posOffset>
                </wp:positionH>
                <wp:positionV relativeFrom="margin">
                  <wp:posOffset>4706620</wp:posOffset>
                </wp:positionV>
                <wp:extent cx="2687955" cy="2997200"/>
                <wp:effectExtent l="2540" t="6985" r="635" b="635"/>
                <wp:wrapSquare wrapText="bothSides"/>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7955" cy="2997200"/>
                        </a:xfrm>
                        <a:prstGeom prst="roundRect">
                          <a:avLst>
                            <a:gd name="adj" fmla="val 13032"/>
                          </a:avLst>
                        </a:prstGeom>
                        <a:solidFill>
                          <a:srgbClr val="BF8F00"/>
                        </a:solidFill>
                        <a:ln>
                          <a:noFill/>
                        </a:ln>
                        <a:extLst>
                          <a:ext uri="{91240B29-F687-4F45-9708-019B960494DF}">
                            <a14:hiddenLine xmlns:a14="http://schemas.microsoft.com/office/drawing/2010/main" w="9525">
                              <a:solidFill>
                                <a:srgbClr val="000000"/>
                              </a:solidFill>
                              <a:round/>
                              <a:headEnd/>
                              <a:tailEnd/>
                            </a14:hiddenLine>
                          </a:ext>
                        </a:extLst>
                      </wps:spPr>
                      <wps:txbx id="2">
                        <w:txbxContent>
                          <w:p w14:paraId="3B736469" w14:textId="77777777" w:rsidR="005043CD" w:rsidRPr="00A91E08" w:rsidRDefault="005043CD" w:rsidP="00A91E08">
                            <w:pPr>
                              <w:rPr>
                                <w:rFonts w:ascii="Trebuchet MS" w:hAnsi="Trebuchet MS" w:cs="Arial"/>
                                <w:b/>
                                <w:sz w:val="40"/>
                                <w:szCs w:val="28"/>
                              </w:rPr>
                            </w:pPr>
                            <w:r>
                              <w:rPr>
                                <w:rFonts w:ascii="Trebuchet MS" w:hAnsi="Trebuchet MS" w:cs="Arial"/>
                                <w:b/>
                                <w:sz w:val="40"/>
                                <w:szCs w:val="28"/>
                              </w:rPr>
                              <w:t xml:space="preserve">2 - </w:t>
                            </w:r>
                            <w:r w:rsidRPr="00A91E08">
                              <w:rPr>
                                <w:rFonts w:ascii="Trebuchet MS" w:hAnsi="Trebuchet MS" w:cs="Arial"/>
                                <w:b/>
                                <w:sz w:val="40"/>
                                <w:szCs w:val="28"/>
                              </w:rPr>
                              <w:t>Mobilisation</w:t>
                            </w:r>
                          </w:p>
                          <w:p w14:paraId="54DFD587" w14:textId="77777777" w:rsidR="005043CD" w:rsidRPr="008008C7" w:rsidRDefault="005043CD" w:rsidP="008008C7">
                            <w:pPr>
                              <w:rPr>
                                <w:rFonts w:ascii="Trebuchet MS" w:hAnsi="Trebuchet MS" w:cs="Arial"/>
                                <w:sz w:val="28"/>
                                <w:szCs w:val="28"/>
                              </w:rPr>
                            </w:pPr>
                            <w:r w:rsidRPr="008008C7">
                              <w:rPr>
                                <w:rFonts w:ascii="Trebuchet MS" w:hAnsi="Trebuchet MS" w:cs="Arial"/>
                                <w:sz w:val="28"/>
                                <w:szCs w:val="28"/>
                              </w:rPr>
                              <w:t xml:space="preserve">Toutes les personnes des Premières Nations sont sensibilisées au problème des agressions à caractère </w:t>
                            </w:r>
                            <w:proofErr w:type="gramStart"/>
                            <w:r w:rsidRPr="008008C7">
                              <w:rPr>
                                <w:rFonts w:ascii="Trebuchet MS" w:hAnsi="Trebuchet MS" w:cs="Arial"/>
                                <w:sz w:val="28"/>
                                <w:szCs w:val="28"/>
                              </w:rPr>
                              <w:t>sexuel;</w:t>
                            </w:r>
                            <w:proofErr w:type="gramEnd"/>
                            <w:r w:rsidRPr="008008C7">
                              <w:rPr>
                                <w:rFonts w:ascii="Trebuchet MS" w:hAnsi="Trebuchet MS" w:cs="Arial"/>
                                <w:sz w:val="28"/>
                                <w:szCs w:val="28"/>
                              </w:rPr>
                              <w:t xml:space="preserve"> </w:t>
                            </w:r>
                            <w:r w:rsidRPr="004624AC">
                              <w:rPr>
                                <w:rFonts w:ascii="Trebuchet MS" w:hAnsi="Trebuchet MS" w:cs="Arial"/>
                                <w:sz w:val="28"/>
                                <w:szCs w:val="28"/>
                              </w:rPr>
                              <w:t xml:space="preserve">elles sont mobilisées pour l’éliminer et pour promouvoir une éducation à la sexualité saine et respectueuse. </w:t>
                            </w:r>
                          </w:p>
                          <w:p w14:paraId="2A0F7D87" w14:textId="77777777" w:rsidR="005043CD" w:rsidRDefault="005043CD">
                            <w:r>
                              <w:t>1. Dans ce document, le mot « communauté » désigne à la fois les communautés autochtones (réserves/ villages) et les communautés autochtones urbaines</w:t>
                            </w:r>
                          </w:p>
                          <w:p w14:paraId="2F4F6395" w14:textId="7DCC94AC" w:rsidR="005043CD" w:rsidRDefault="005043CD">
                            <w:r>
                              <w:t xml:space="preserve">2. Dans ce document, nous comprenons que les victimes et les agresseurs peuvent </w:t>
                            </w:r>
                            <w:r w:rsidR="005633C3">
                              <w:t>être de toutes identités ou expression de genre et de toutes orientations sexuelles.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DEAFEC" id="AutoShape 27" o:spid="_x0000_s1030" style="position:absolute;margin-left:5.75pt;margin-top:370.6pt;width:211.65pt;height:236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" o:allowincell="f" fillcolor="#bf8f00" stroked="f">
                <v:textbox style="mso-next-textbox:#_x0000_s1027">
                  <w:txbxContent>
                    <w:p w14:paraId="3B736469" w14:textId="77777777" w:rsidR="005043CD" w:rsidRPr="00A91E08" w:rsidRDefault="005043CD" w:rsidP="00A91E08">
                      <w:pPr>
                        <w:rPr>
                          <w:rFonts w:ascii="Trebuchet MS" w:hAnsi="Trebuchet MS" w:cs="Arial"/>
                          <w:b/>
                          <w:sz w:val="40"/>
                          <w:szCs w:val="28"/>
                        </w:rPr>
                      </w:pPr>
                      <w:r>
                        <w:rPr>
                          <w:rFonts w:ascii="Trebuchet MS" w:hAnsi="Trebuchet MS" w:cs="Arial"/>
                          <w:b/>
                          <w:sz w:val="40"/>
                          <w:szCs w:val="28"/>
                        </w:rPr>
                        <w:t xml:space="preserve">2 - </w:t>
                      </w:r>
                      <w:r w:rsidRPr="00A91E08">
                        <w:rPr>
                          <w:rFonts w:ascii="Trebuchet MS" w:hAnsi="Trebuchet MS" w:cs="Arial"/>
                          <w:b/>
                          <w:sz w:val="40"/>
                          <w:szCs w:val="28"/>
                        </w:rPr>
                        <w:t>Mobilisation</w:t>
                      </w:r>
                    </w:p>
                    <w:p w14:paraId="54DFD587" w14:textId="77777777" w:rsidR="005043CD" w:rsidRPr="008008C7" w:rsidRDefault="005043CD" w:rsidP="008008C7">
                      <w:pPr>
                        <w:rPr>
                          <w:rFonts w:ascii="Trebuchet MS" w:hAnsi="Trebuchet MS" w:cs="Arial"/>
                          <w:sz w:val="28"/>
                          <w:szCs w:val="28"/>
                        </w:rPr>
                      </w:pPr>
                      <w:r w:rsidRPr="008008C7">
                        <w:rPr>
                          <w:rFonts w:ascii="Trebuchet MS" w:hAnsi="Trebuchet MS" w:cs="Arial"/>
                          <w:sz w:val="28"/>
                          <w:szCs w:val="28"/>
                        </w:rPr>
                        <w:t xml:space="preserve">Toutes les personnes des Premières Nations sont sensibilisées au problème des agressions à caractère </w:t>
                      </w:r>
                      <w:proofErr w:type="gramStart"/>
                      <w:r w:rsidRPr="008008C7">
                        <w:rPr>
                          <w:rFonts w:ascii="Trebuchet MS" w:hAnsi="Trebuchet MS" w:cs="Arial"/>
                          <w:sz w:val="28"/>
                          <w:szCs w:val="28"/>
                        </w:rPr>
                        <w:t>sexuel;</w:t>
                      </w:r>
                      <w:proofErr w:type="gramEnd"/>
                      <w:r w:rsidRPr="008008C7">
                        <w:rPr>
                          <w:rFonts w:ascii="Trebuchet MS" w:hAnsi="Trebuchet MS" w:cs="Arial"/>
                          <w:sz w:val="28"/>
                          <w:szCs w:val="28"/>
                        </w:rPr>
                        <w:t xml:space="preserve"> </w:t>
                      </w:r>
                      <w:r w:rsidRPr="004624AC">
                        <w:rPr>
                          <w:rFonts w:ascii="Trebuchet MS" w:hAnsi="Trebuchet MS" w:cs="Arial"/>
                          <w:sz w:val="28"/>
                          <w:szCs w:val="28"/>
                        </w:rPr>
                        <w:t xml:space="preserve">elles sont mobilisées pour l’éliminer et pour promouvoir une éducation à la sexualité saine et respectueuse. </w:t>
                      </w:r>
                    </w:p>
                    <w:p w14:paraId="2A0F7D87" w14:textId="77777777" w:rsidR="005043CD" w:rsidRDefault="005043CD">
                      <w:r>
                        <w:t>1. Dans ce document, le mot « communauté » désigne à la fois les communautés autochtones (réserves/ villages) et les communautés autochtones urbaines</w:t>
                      </w:r>
                    </w:p>
                    <w:p w14:paraId="2F4F6395" w14:textId="7DCC94AC" w:rsidR="005043CD" w:rsidRDefault="005043CD">
                      <w:r>
                        <w:t xml:space="preserve">2. Dans ce document, nous comprenons que les victimes et les agresseurs peuvent </w:t>
                      </w:r>
                      <w:r w:rsidR="005633C3">
                        <w:t>être de toutes identités ou expression de genre et de toutes orientations sexuelles.</w:t>
                      </w:r>
                    </w:p>
                  </w:txbxContent>
                </v:textbox>
                <w10:wrap type="square" anchorx="margin" anchory="margin"/>
              </v:roundrect>
            </w:pict>
          </mc:Fallback>
        </mc:AlternateContent>
      </w:r>
    </w:p>
    <w:p w14:paraId="48BE8A49" w14:textId="2702E196" w:rsidR="000942AE" w:rsidRPr="009D3A49" w:rsidRDefault="00AF7A1B" w:rsidP="000942AE">
      <w:pPr>
        <w:rPr>
          <w:rFonts w:ascii="Trebuchet MS" w:hAnsi="Trebuchet MS" w:cs="Arial"/>
          <w:sz w:val="28"/>
          <w:szCs w:val="28"/>
        </w:rPr>
      </w:pPr>
      <w:r>
        <w:rPr>
          <w:rFonts w:ascii="Trebuchet MS" w:hAnsi="Trebuchet MS" w:cs="Arial"/>
          <w:noProof/>
          <w:sz w:val="28"/>
          <w:szCs w:val="28"/>
          <w:lang w:eastAsia="fr-CA"/>
        </w:rPr>
        <mc:AlternateContent>
          <mc:Choice Requires="wps">
            <w:drawing>
              <wp:anchor distT="91440" distB="91440" distL="137160" distR="137160" simplePos="0" relativeHeight="251673600" behindDoc="0" locked="0" layoutInCell="0" allowOverlap="1" wp14:anchorId="2FE002F8" wp14:editId="0FDCB0F4">
                <wp:simplePos x="0" y="0"/>
                <wp:positionH relativeFrom="margin">
                  <wp:posOffset>3182620</wp:posOffset>
                </wp:positionH>
                <wp:positionV relativeFrom="margin">
                  <wp:posOffset>5356225</wp:posOffset>
                </wp:positionV>
                <wp:extent cx="2809875" cy="3044190"/>
                <wp:effectExtent l="0" t="2857" r="6667" b="6668"/>
                <wp:wrapSquare wrapText="bothSides"/>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9875" cy="3044190"/>
                        </a:xfrm>
                        <a:prstGeom prst="roundRect">
                          <a:avLst>
                            <a:gd name="adj" fmla="val 13032"/>
                          </a:avLst>
                        </a:prstGeom>
                        <a:solidFill>
                          <a:srgbClr val="C4591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C72BE2" w14:textId="77777777" w:rsidR="005043CD" w:rsidRPr="00A91E08" w:rsidRDefault="005043CD" w:rsidP="00A91E08">
                            <w:pPr>
                              <w:pStyle w:val="Paragraphedeliste"/>
                              <w:numPr>
                                <w:ilvl w:val="0"/>
                                <w:numId w:val="20"/>
                              </w:numPr>
                              <w:rPr>
                                <w:rFonts w:ascii="Trebuchet MS" w:hAnsi="Trebuchet MS" w:cs="Arial"/>
                                <w:b/>
                                <w:sz w:val="40"/>
                                <w:szCs w:val="28"/>
                              </w:rPr>
                            </w:pPr>
                            <w:r>
                              <w:rPr>
                                <w:rFonts w:ascii="Trebuchet MS" w:hAnsi="Trebuchet MS" w:cs="Arial"/>
                                <w:b/>
                                <w:sz w:val="40"/>
                                <w:szCs w:val="28"/>
                              </w:rPr>
                              <w:t xml:space="preserve">– </w:t>
                            </w:r>
                            <w:r w:rsidRPr="00A91E08">
                              <w:rPr>
                                <w:rFonts w:ascii="Trebuchet MS" w:hAnsi="Trebuchet MS" w:cs="Arial"/>
                                <w:b/>
                                <w:sz w:val="40"/>
                                <w:szCs w:val="28"/>
                              </w:rPr>
                              <w:t>Consolidation</w:t>
                            </w:r>
                            <w:r>
                              <w:rPr>
                                <w:rFonts w:ascii="Trebuchet MS" w:hAnsi="Trebuchet MS" w:cs="Arial"/>
                                <w:b/>
                                <w:sz w:val="40"/>
                                <w:szCs w:val="28"/>
                              </w:rPr>
                              <w:t xml:space="preserve"> </w:t>
                            </w:r>
                          </w:p>
                          <w:p w14:paraId="40EB3E97" w14:textId="77777777" w:rsidR="005043CD" w:rsidRPr="00A96BAC" w:rsidRDefault="005043CD" w:rsidP="000942AE">
                            <w:pPr>
                              <w:pStyle w:val="Paragraphedeliste"/>
                              <w:ind w:left="540"/>
                              <w:rPr>
                                <w:rFonts w:ascii="Trebuchet MS" w:hAnsi="Trebuchet MS" w:cs="Arial"/>
                                <w:sz w:val="28"/>
                                <w:szCs w:val="28"/>
                              </w:rPr>
                            </w:pPr>
                            <w:r>
                              <w:rPr>
                                <w:rFonts w:ascii="Trebuchet MS" w:hAnsi="Trebuchet MS" w:cs="Arial"/>
                                <w:sz w:val="28"/>
                                <w:szCs w:val="28"/>
                              </w:rPr>
                              <w:t xml:space="preserve">Les structures, les mécanismes, les outils et les ressources pour reconnaître, </w:t>
                            </w:r>
                            <w:r w:rsidRPr="004624AC">
                              <w:rPr>
                                <w:rFonts w:ascii="Trebuchet MS" w:hAnsi="Trebuchet MS" w:cs="Arial"/>
                                <w:sz w:val="28"/>
                                <w:szCs w:val="28"/>
                              </w:rPr>
                              <w:t>réduire</w:t>
                            </w:r>
                            <w:r>
                              <w:rPr>
                                <w:rFonts w:ascii="Trebuchet MS" w:hAnsi="Trebuchet MS" w:cs="Arial"/>
                                <w:sz w:val="28"/>
                                <w:szCs w:val="28"/>
                              </w:rPr>
                              <w:t>, prévenir et éliminer les agressions à caractère sexuel et rétablir un milieu sécurisant pour tous sont disponibles de façon durable.</w:t>
                            </w:r>
                          </w:p>
                          <w:p w14:paraId="1BCCF742" w14:textId="77777777" w:rsidR="005043CD" w:rsidRDefault="005043CD" w:rsidP="000942AE">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E002F8" id="AutoShape 5" o:spid="_x0000_s1031" style="position:absolute;margin-left:250.6pt;margin-top:421.75pt;width:221.25pt;height:239.7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" o:allowincell="f" fillcolor="#c45911" stroked="f">
                <v:textbox>
                  <w:txbxContent>
                    <w:p w14:paraId="31C72BE2" w14:textId="77777777" w:rsidR="005043CD" w:rsidRPr="00A91E08" w:rsidRDefault="005043CD" w:rsidP="00A91E08">
                      <w:pPr>
                        <w:pStyle w:val="Paragraphedeliste"/>
                        <w:numPr>
                          <w:ilvl w:val="0"/>
                          <w:numId w:val="20"/>
                        </w:numPr>
                        <w:rPr>
                          <w:rFonts w:ascii="Trebuchet MS" w:hAnsi="Trebuchet MS" w:cs="Arial"/>
                          <w:b/>
                          <w:sz w:val="40"/>
                          <w:szCs w:val="28"/>
                        </w:rPr>
                      </w:pPr>
                      <w:r>
                        <w:rPr>
                          <w:rFonts w:ascii="Trebuchet MS" w:hAnsi="Trebuchet MS" w:cs="Arial"/>
                          <w:b/>
                          <w:sz w:val="40"/>
                          <w:szCs w:val="28"/>
                        </w:rPr>
                        <w:t xml:space="preserve">– </w:t>
                      </w:r>
                      <w:r w:rsidRPr="00A91E08">
                        <w:rPr>
                          <w:rFonts w:ascii="Trebuchet MS" w:hAnsi="Trebuchet MS" w:cs="Arial"/>
                          <w:b/>
                          <w:sz w:val="40"/>
                          <w:szCs w:val="28"/>
                        </w:rPr>
                        <w:t>Consolidation</w:t>
                      </w:r>
                      <w:r>
                        <w:rPr>
                          <w:rFonts w:ascii="Trebuchet MS" w:hAnsi="Trebuchet MS" w:cs="Arial"/>
                          <w:b/>
                          <w:sz w:val="40"/>
                          <w:szCs w:val="28"/>
                        </w:rPr>
                        <w:t xml:space="preserve"> </w:t>
                      </w:r>
                    </w:p>
                    <w:p w14:paraId="40EB3E97" w14:textId="77777777" w:rsidR="005043CD" w:rsidRPr="00A96BAC" w:rsidRDefault="005043CD" w:rsidP="000942AE">
                      <w:pPr>
                        <w:pStyle w:val="Paragraphedeliste"/>
                        <w:ind w:left="540"/>
                        <w:rPr>
                          <w:rFonts w:ascii="Trebuchet MS" w:hAnsi="Trebuchet MS" w:cs="Arial"/>
                          <w:sz w:val="28"/>
                          <w:szCs w:val="28"/>
                        </w:rPr>
                      </w:pPr>
                      <w:r>
                        <w:rPr>
                          <w:rFonts w:ascii="Trebuchet MS" w:hAnsi="Trebuchet MS" w:cs="Arial"/>
                          <w:sz w:val="28"/>
                          <w:szCs w:val="28"/>
                        </w:rPr>
                        <w:t xml:space="preserve">Les structures, les mécanismes, les outils et les ressources pour reconnaître, </w:t>
                      </w:r>
                      <w:r w:rsidRPr="004624AC">
                        <w:rPr>
                          <w:rFonts w:ascii="Trebuchet MS" w:hAnsi="Trebuchet MS" w:cs="Arial"/>
                          <w:sz w:val="28"/>
                          <w:szCs w:val="28"/>
                        </w:rPr>
                        <w:t>réduire</w:t>
                      </w:r>
                      <w:r>
                        <w:rPr>
                          <w:rFonts w:ascii="Trebuchet MS" w:hAnsi="Trebuchet MS" w:cs="Arial"/>
                          <w:sz w:val="28"/>
                          <w:szCs w:val="28"/>
                        </w:rPr>
                        <w:t>, prévenir et éliminer les agressions à caractère sexuel et rétablir un milieu sécurisant pour tous sont disponibles de façon durable.</w:t>
                      </w:r>
                    </w:p>
                    <w:p w14:paraId="1BCCF742" w14:textId="77777777" w:rsidR="005043CD" w:rsidRDefault="005043CD" w:rsidP="000942AE">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0CBE34B" w14:textId="5E6D8D3B" w:rsidR="000942AE" w:rsidRPr="009D3A49" w:rsidRDefault="000942AE" w:rsidP="00B62B17">
      <w:pPr>
        <w:pStyle w:val="Paragraphedeliste"/>
        <w:ind w:left="540"/>
        <w:rPr>
          <w:rFonts w:ascii="Trebuchet MS" w:hAnsi="Trebuchet MS" w:cs="Arial"/>
          <w:b/>
          <w:sz w:val="28"/>
          <w:szCs w:val="28"/>
        </w:rPr>
      </w:pPr>
    </w:p>
    <w:tbl>
      <w:tblPr>
        <w:tblStyle w:val="Grilledutableau"/>
        <w:tblW w:w="0" w:type="auto"/>
        <w:tblLook w:val="04A0" w:firstRow="1" w:lastRow="0" w:firstColumn="1" w:lastColumn="0" w:noHBand="0" w:noVBand="1"/>
      </w:tblPr>
      <w:tblGrid>
        <w:gridCol w:w="9350"/>
      </w:tblGrid>
      <w:tr w:rsidR="005550AF" w:rsidRPr="009D3A49" w14:paraId="35EBB680" w14:textId="77777777" w:rsidTr="000942AE">
        <w:tc>
          <w:tcPr>
            <w:tcW w:w="9350" w:type="dxa"/>
            <w:tcBorders>
              <w:top w:val="nil"/>
              <w:left w:val="nil"/>
              <w:bottom w:val="nil"/>
              <w:right w:val="nil"/>
            </w:tcBorders>
            <w:shd w:val="clear" w:color="auto" w:fill="538135" w:themeFill="accent6" w:themeFillShade="BF"/>
          </w:tcPr>
          <w:p w14:paraId="38DB86BE" w14:textId="77777777" w:rsidR="000942AE" w:rsidRPr="009D3A49" w:rsidRDefault="000942AE" w:rsidP="000942AE">
            <w:pPr>
              <w:rPr>
                <w:rFonts w:ascii="Trebuchet MS" w:hAnsi="Trebuchet MS" w:cs="Arial"/>
                <w:b/>
                <w:i/>
                <w:sz w:val="24"/>
                <w:szCs w:val="24"/>
              </w:rPr>
            </w:pPr>
            <w:r w:rsidRPr="009D3A49">
              <w:rPr>
                <w:rFonts w:ascii="Trebuchet MS" w:hAnsi="Trebuchet MS" w:cs="Arial"/>
                <w:b/>
                <w:i/>
                <w:sz w:val="24"/>
                <w:szCs w:val="24"/>
              </w:rPr>
              <w:lastRenderedPageBreak/>
              <w:br/>
              <w:t>Objectif</w:t>
            </w:r>
            <w:r w:rsidR="001B6B3F" w:rsidRPr="009D3A49">
              <w:rPr>
                <w:rFonts w:ascii="Trebuchet MS" w:hAnsi="Trebuchet MS" w:cs="Arial"/>
                <w:b/>
                <w:i/>
                <w:sz w:val="24"/>
                <w:szCs w:val="24"/>
              </w:rPr>
              <w:t> </w:t>
            </w:r>
            <w:r w:rsidRPr="009D3A49">
              <w:rPr>
                <w:rFonts w:ascii="Trebuchet MS" w:hAnsi="Trebuchet MS" w:cs="Arial"/>
                <w:b/>
                <w:i/>
                <w:sz w:val="24"/>
                <w:szCs w:val="24"/>
              </w:rPr>
              <w:t>1 :</w:t>
            </w:r>
          </w:p>
          <w:p w14:paraId="58CD0056" w14:textId="77777777" w:rsidR="000942AE" w:rsidRPr="009D3A49" w:rsidRDefault="000942AE" w:rsidP="000942AE">
            <w:pPr>
              <w:rPr>
                <w:rFonts w:ascii="Trebuchet MS" w:hAnsi="Trebuchet MS" w:cs="Arial"/>
                <w:b/>
                <w:i/>
                <w:sz w:val="16"/>
                <w:szCs w:val="16"/>
              </w:rPr>
            </w:pPr>
          </w:p>
          <w:p w14:paraId="4B92D0DD" w14:textId="77777777" w:rsidR="000942AE" w:rsidRPr="009D3A49" w:rsidRDefault="000942AE" w:rsidP="000942AE">
            <w:pPr>
              <w:rPr>
                <w:rFonts w:ascii="Trebuchet MS" w:hAnsi="Trebuchet MS" w:cs="Arial"/>
                <w:b/>
                <w:sz w:val="44"/>
                <w:szCs w:val="32"/>
              </w:rPr>
            </w:pPr>
            <w:r w:rsidRPr="009D3A49">
              <w:rPr>
                <w:rFonts w:ascii="Trebuchet MS" w:hAnsi="Trebuchet MS" w:cs="Arial"/>
                <w:b/>
                <w:sz w:val="44"/>
                <w:szCs w:val="32"/>
              </w:rPr>
              <w:t>ACCESSIBILITÉ</w:t>
            </w:r>
          </w:p>
          <w:p w14:paraId="5A637E28" w14:textId="77777777" w:rsidR="000942AE" w:rsidRPr="009D3A49" w:rsidRDefault="000942AE" w:rsidP="000942AE">
            <w:pPr>
              <w:jc w:val="right"/>
              <w:rPr>
                <w:rFonts w:ascii="Trebuchet MS" w:hAnsi="Trebuchet MS" w:cs="Arial"/>
                <w:b/>
                <w:sz w:val="20"/>
                <w:szCs w:val="20"/>
              </w:rPr>
            </w:pPr>
          </w:p>
        </w:tc>
      </w:tr>
    </w:tbl>
    <w:p w14:paraId="2EC50A8B" w14:textId="7F9B5E58" w:rsidR="000942AE" w:rsidRPr="009D3A49" w:rsidRDefault="00DB386B" w:rsidP="000942AE">
      <w:pPr>
        <w:spacing w:line="240" w:lineRule="auto"/>
        <w:jc w:val="both"/>
        <w:rPr>
          <w:rFonts w:ascii="Trebuchet MS" w:hAnsi="Trebuchet MS" w:cs="Arial"/>
        </w:rPr>
      </w:pPr>
      <w:r>
        <w:rPr>
          <w:rFonts w:ascii="Trebuchet MS" w:hAnsi="Trebuchet MS" w:cs="Arial"/>
          <w:noProof/>
          <w:lang w:eastAsia="fr-CA"/>
        </w:rPr>
        <mc:AlternateContent>
          <mc:Choice Requires="wps">
            <w:drawing>
              <wp:anchor distT="0" distB="0" distL="114300" distR="114300" simplePos="0" relativeHeight="251674624" behindDoc="1" locked="0" layoutInCell="1" allowOverlap="1" wp14:anchorId="40D2C6F9" wp14:editId="5546421C">
                <wp:simplePos x="0" y="0"/>
                <wp:positionH relativeFrom="column">
                  <wp:posOffset>-266700</wp:posOffset>
                </wp:positionH>
                <wp:positionV relativeFrom="paragraph">
                  <wp:posOffset>187960</wp:posOffset>
                </wp:positionV>
                <wp:extent cx="6724650" cy="2400300"/>
                <wp:effectExtent l="19050" t="19050" r="38100" b="38100"/>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2400300"/>
                        </a:xfrm>
                        <a:prstGeom prst="round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F24B9" id="Rectangle à coins arrondis 21" o:spid="_x0000_s1026" style="position:absolute;margin-left:-21pt;margin-top:14.8pt;width:529.5pt;height:1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" fillcolor="white [3201]" strokecolor="#70ad47 [3209]" strokeweight="4.5pt">
                <v:stroke joinstyle="miter"/>
                <v:path arrowok="t"/>
              </v:roundrect>
            </w:pict>
          </mc:Fallback>
        </mc:AlternateContent>
      </w:r>
    </w:p>
    <w:p w14:paraId="58323942" w14:textId="41950AB2" w:rsidR="000942AE" w:rsidRDefault="000942AE" w:rsidP="00B62B17">
      <w:pPr>
        <w:spacing w:after="0"/>
        <w:jc w:val="both"/>
        <w:rPr>
          <w:rFonts w:ascii="Trebuchet MS" w:hAnsi="Trebuchet MS" w:cs="Arial"/>
          <w:b/>
          <w:sz w:val="28"/>
          <w:szCs w:val="32"/>
        </w:rPr>
      </w:pPr>
      <w:r w:rsidRPr="002922BB">
        <w:rPr>
          <w:rFonts w:ascii="Trebuchet MS" w:hAnsi="Trebuchet MS" w:cs="Arial"/>
          <w:b/>
          <w:sz w:val="28"/>
          <w:szCs w:val="32"/>
        </w:rPr>
        <w:t xml:space="preserve">Toutes les personnes des Premières Nations disposent d’un accès facile, rapide et durable </w:t>
      </w:r>
      <w:r w:rsidR="004D30F8" w:rsidRPr="002922BB">
        <w:rPr>
          <w:rFonts w:ascii="Trebuchet MS" w:hAnsi="Trebuchet MS" w:cs="Arial"/>
          <w:b/>
          <w:sz w:val="28"/>
          <w:szCs w:val="32"/>
        </w:rPr>
        <w:t>en intervention</w:t>
      </w:r>
      <w:r w:rsidR="002922BB" w:rsidRPr="002922BB">
        <w:rPr>
          <w:rFonts w:ascii="Trebuchet MS" w:hAnsi="Trebuchet MS" w:cs="Arial"/>
          <w:b/>
          <w:sz w:val="28"/>
          <w:szCs w:val="32"/>
        </w:rPr>
        <w:t>,</w:t>
      </w:r>
      <w:r w:rsidR="004D30F8" w:rsidRPr="002922BB">
        <w:rPr>
          <w:rFonts w:ascii="Trebuchet MS" w:hAnsi="Trebuchet MS" w:cs="Arial"/>
          <w:b/>
          <w:sz w:val="28"/>
          <w:szCs w:val="32"/>
        </w:rPr>
        <w:t xml:space="preserve"> prévention</w:t>
      </w:r>
      <w:r w:rsidR="002922BB" w:rsidRPr="002922BB">
        <w:rPr>
          <w:rFonts w:ascii="Trebuchet MS" w:hAnsi="Trebuchet MS" w:cs="Arial"/>
          <w:b/>
          <w:sz w:val="28"/>
          <w:szCs w:val="32"/>
        </w:rPr>
        <w:t xml:space="preserve"> </w:t>
      </w:r>
      <w:r w:rsidR="002922BB" w:rsidRPr="004624AC">
        <w:rPr>
          <w:rFonts w:ascii="Trebuchet MS" w:hAnsi="Trebuchet MS" w:cs="Arial"/>
          <w:b/>
          <w:sz w:val="28"/>
          <w:szCs w:val="32"/>
        </w:rPr>
        <w:t xml:space="preserve">et </w:t>
      </w:r>
      <w:r w:rsidR="00D31FEB">
        <w:rPr>
          <w:rFonts w:ascii="Trebuchet MS" w:hAnsi="Trebuchet MS" w:cs="Arial"/>
          <w:b/>
          <w:sz w:val="28"/>
          <w:szCs w:val="32"/>
        </w:rPr>
        <w:t>post intervention</w:t>
      </w:r>
      <w:r w:rsidR="004D30F8" w:rsidRPr="004624AC">
        <w:rPr>
          <w:rFonts w:ascii="Trebuchet MS" w:hAnsi="Trebuchet MS" w:cs="Arial"/>
          <w:b/>
          <w:sz w:val="28"/>
          <w:szCs w:val="32"/>
        </w:rPr>
        <w:t xml:space="preserve"> pour les problèmes d’agressions </w:t>
      </w:r>
      <w:r w:rsidR="00B62B17" w:rsidRPr="004624AC">
        <w:rPr>
          <w:rFonts w:ascii="Trebuchet MS" w:hAnsi="Trebuchet MS" w:cs="Arial"/>
          <w:b/>
          <w:sz w:val="28"/>
          <w:szCs w:val="32"/>
        </w:rPr>
        <w:t xml:space="preserve">à caractère sexuel. </w:t>
      </w:r>
      <w:r w:rsidR="004D30F8" w:rsidRPr="004624AC">
        <w:rPr>
          <w:rFonts w:ascii="Trebuchet MS" w:hAnsi="Trebuchet MS" w:cs="Arial"/>
          <w:b/>
          <w:sz w:val="28"/>
          <w:szCs w:val="32"/>
        </w:rPr>
        <w:t xml:space="preserve"> </w:t>
      </w:r>
    </w:p>
    <w:p w14:paraId="09F90CAE" w14:textId="77777777" w:rsidR="00316BC1" w:rsidRPr="004624AC" w:rsidRDefault="00316BC1" w:rsidP="00B62B17">
      <w:pPr>
        <w:spacing w:after="0"/>
        <w:jc w:val="both"/>
        <w:rPr>
          <w:rFonts w:ascii="Trebuchet MS" w:hAnsi="Trebuchet MS" w:cs="Arial"/>
          <w:b/>
          <w:sz w:val="28"/>
          <w:szCs w:val="32"/>
        </w:rPr>
      </w:pPr>
    </w:p>
    <w:p w14:paraId="19CB6CC0" w14:textId="77777777" w:rsidR="00B62B17" w:rsidRPr="004624AC" w:rsidRDefault="004D30F8" w:rsidP="00B62B17">
      <w:pPr>
        <w:spacing w:after="0"/>
        <w:jc w:val="both"/>
        <w:rPr>
          <w:rFonts w:ascii="Trebuchet MS" w:hAnsi="Trebuchet MS" w:cs="Arial"/>
          <w:b/>
          <w:sz w:val="28"/>
          <w:szCs w:val="32"/>
        </w:rPr>
      </w:pPr>
      <w:r w:rsidRPr="004624AC">
        <w:rPr>
          <w:rFonts w:ascii="Trebuchet MS" w:hAnsi="Trebuchet MS" w:cs="Arial"/>
          <w:b/>
          <w:sz w:val="28"/>
          <w:szCs w:val="32"/>
        </w:rPr>
        <w:t xml:space="preserve">Cela inclut </w:t>
      </w:r>
      <w:r w:rsidR="00B62B17" w:rsidRPr="004624AC">
        <w:rPr>
          <w:rFonts w:ascii="Trebuchet MS" w:hAnsi="Trebuchet MS" w:cs="Arial"/>
          <w:b/>
          <w:sz w:val="28"/>
          <w:szCs w:val="32"/>
        </w:rPr>
        <w:t xml:space="preserve">la reconnaissance et </w:t>
      </w:r>
      <w:r w:rsidRPr="004624AC">
        <w:rPr>
          <w:rFonts w:ascii="Trebuchet MS" w:hAnsi="Trebuchet MS" w:cs="Arial"/>
          <w:b/>
          <w:sz w:val="28"/>
          <w:szCs w:val="32"/>
        </w:rPr>
        <w:t>l’accès aux aidants naturels et guides culturels/ spirituels et à des services qui sont :</w:t>
      </w:r>
    </w:p>
    <w:p w14:paraId="2C17B813" w14:textId="77777777" w:rsidR="00B62B17" w:rsidRPr="004624AC" w:rsidRDefault="00B62B17" w:rsidP="00B62B17">
      <w:pPr>
        <w:numPr>
          <w:ilvl w:val="0"/>
          <w:numId w:val="23"/>
        </w:numPr>
        <w:spacing w:after="0"/>
        <w:jc w:val="both"/>
        <w:rPr>
          <w:rFonts w:ascii="Trebuchet MS" w:hAnsi="Trebuchet MS" w:cs="Arial"/>
          <w:b/>
          <w:sz w:val="28"/>
          <w:szCs w:val="32"/>
        </w:rPr>
      </w:pPr>
      <w:r w:rsidRPr="004624AC">
        <w:rPr>
          <w:rFonts w:ascii="Trebuchet MS" w:hAnsi="Trebuchet MS" w:cs="Arial"/>
          <w:b/>
          <w:sz w:val="28"/>
          <w:szCs w:val="32"/>
        </w:rPr>
        <w:t xml:space="preserve">Culturellement </w:t>
      </w:r>
      <w:proofErr w:type="gramStart"/>
      <w:r w:rsidRPr="004624AC">
        <w:rPr>
          <w:rFonts w:ascii="Trebuchet MS" w:hAnsi="Trebuchet MS" w:cs="Arial"/>
          <w:b/>
          <w:sz w:val="28"/>
          <w:szCs w:val="32"/>
        </w:rPr>
        <w:t>sécurisant;</w:t>
      </w:r>
      <w:proofErr w:type="gramEnd"/>
    </w:p>
    <w:p w14:paraId="24FD7ED4" w14:textId="76B98D0C" w:rsidR="00B62B17" w:rsidRPr="004624AC" w:rsidRDefault="00B62B17" w:rsidP="00B62B17">
      <w:pPr>
        <w:numPr>
          <w:ilvl w:val="0"/>
          <w:numId w:val="23"/>
        </w:numPr>
        <w:spacing w:after="0"/>
        <w:jc w:val="both"/>
        <w:rPr>
          <w:rFonts w:ascii="Trebuchet MS" w:hAnsi="Trebuchet MS" w:cs="Arial"/>
          <w:b/>
          <w:sz w:val="28"/>
          <w:szCs w:val="32"/>
        </w:rPr>
      </w:pPr>
      <w:r w:rsidRPr="004624AC">
        <w:rPr>
          <w:rFonts w:ascii="Trebuchet MS" w:hAnsi="Trebuchet MS" w:cs="Arial"/>
          <w:b/>
          <w:sz w:val="28"/>
          <w:szCs w:val="32"/>
        </w:rPr>
        <w:t>Compatible</w:t>
      </w:r>
      <w:r w:rsidR="00172E8A">
        <w:rPr>
          <w:rFonts w:ascii="Trebuchet MS" w:hAnsi="Trebuchet MS" w:cs="Arial"/>
          <w:b/>
          <w:sz w:val="28"/>
          <w:szCs w:val="32"/>
        </w:rPr>
        <w:t>s</w:t>
      </w:r>
      <w:r w:rsidRPr="004624AC">
        <w:rPr>
          <w:rFonts w:ascii="Trebuchet MS" w:hAnsi="Trebuchet MS" w:cs="Arial"/>
          <w:b/>
          <w:sz w:val="28"/>
          <w:szCs w:val="32"/>
        </w:rPr>
        <w:t xml:space="preserve"> avec leur langue </w:t>
      </w:r>
      <w:proofErr w:type="gramStart"/>
      <w:r w:rsidRPr="004624AC">
        <w:rPr>
          <w:rFonts w:ascii="Trebuchet MS" w:hAnsi="Trebuchet MS" w:cs="Arial"/>
          <w:b/>
          <w:sz w:val="28"/>
          <w:szCs w:val="32"/>
        </w:rPr>
        <w:t>parlée;</w:t>
      </w:r>
      <w:proofErr w:type="gramEnd"/>
    </w:p>
    <w:p w14:paraId="2BF76142" w14:textId="77777777" w:rsidR="004D30F8" w:rsidRPr="004624AC" w:rsidRDefault="00B62B17" w:rsidP="00B62B17">
      <w:pPr>
        <w:numPr>
          <w:ilvl w:val="0"/>
          <w:numId w:val="23"/>
        </w:numPr>
        <w:spacing w:after="0"/>
        <w:jc w:val="both"/>
        <w:rPr>
          <w:rFonts w:ascii="Trebuchet MS" w:hAnsi="Trebuchet MS" w:cs="Arial"/>
          <w:b/>
          <w:sz w:val="28"/>
          <w:szCs w:val="32"/>
        </w:rPr>
      </w:pPr>
      <w:r w:rsidRPr="004624AC">
        <w:rPr>
          <w:rFonts w:ascii="Trebuchet MS" w:hAnsi="Trebuchet MS" w:cs="Arial"/>
          <w:b/>
          <w:sz w:val="28"/>
          <w:szCs w:val="32"/>
        </w:rPr>
        <w:t xml:space="preserve">Situés dans leurs communautés ou à proximité, incluant les communautés isolées. </w:t>
      </w:r>
    </w:p>
    <w:p w14:paraId="4C5AFD70" w14:textId="77777777" w:rsidR="000942AE" w:rsidRPr="009D3A49" w:rsidRDefault="000942AE" w:rsidP="000942AE">
      <w:pPr>
        <w:spacing w:after="0"/>
        <w:jc w:val="both"/>
        <w:rPr>
          <w:rFonts w:ascii="Trebuchet MS" w:hAnsi="Trebuchet MS" w:cs="Arial"/>
          <w:b/>
          <w:sz w:val="24"/>
          <w:szCs w:val="24"/>
        </w:rPr>
      </w:pPr>
    </w:p>
    <w:p w14:paraId="59B99112" w14:textId="77777777" w:rsidR="002922BB" w:rsidRDefault="002922BB" w:rsidP="000942AE">
      <w:pPr>
        <w:spacing w:after="0"/>
        <w:jc w:val="both"/>
        <w:rPr>
          <w:rFonts w:ascii="Trebuchet MS" w:hAnsi="Trebuchet MS" w:cs="Arial"/>
          <w:b/>
          <w:sz w:val="24"/>
          <w:szCs w:val="24"/>
          <w:u w:val="single"/>
        </w:rPr>
      </w:pPr>
    </w:p>
    <w:p w14:paraId="3EFF4225" w14:textId="77777777" w:rsidR="002922BB" w:rsidRDefault="002922BB" w:rsidP="000942AE">
      <w:pPr>
        <w:spacing w:after="0"/>
        <w:jc w:val="both"/>
        <w:rPr>
          <w:rFonts w:ascii="Trebuchet MS" w:hAnsi="Trebuchet MS" w:cs="Arial"/>
          <w:b/>
          <w:sz w:val="24"/>
          <w:szCs w:val="24"/>
          <w:u w:val="single"/>
        </w:rPr>
      </w:pPr>
    </w:p>
    <w:p w14:paraId="619960C7" w14:textId="77777777" w:rsidR="000942AE" w:rsidRPr="009D3A49" w:rsidRDefault="000942AE" w:rsidP="000942AE">
      <w:pPr>
        <w:spacing w:after="0"/>
        <w:jc w:val="both"/>
        <w:rPr>
          <w:rFonts w:ascii="Trebuchet MS" w:hAnsi="Trebuchet MS" w:cs="Arial"/>
          <w:sz w:val="24"/>
          <w:szCs w:val="24"/>
        </w:rPr>
      </w:pPr>
      <w:r w:rsidRPr="009D3A49">
        <w:rPr>
          <w:rFonts w:ascii="Trebuchet MS" w:hAnsi="Trebuchet MS" w:cs="Arial"/>
          <w:b/>
          <w:sz w:val="24"/>
          <w:szCs w:val="24"/>
          <w:u w:val="single"/>
        </w:rPr>
        <w:t xml:space="preserve">Pourquoi </w:t>
      </w:r>
      <w:r w:rsidR="00EE6104" w:rsidRPr="009D3A49">
        <w:rPr>
          <w:rFonts w:ascii="Trebuchet MS" w:hAnsi="Trebuchet MS" w:cs="Arial"/>
          <w:b/>
          <w:sz w:val="24"/>
          <w:szCs w:val="24"/>
          <w:u w:val="single"/>
        </w:rPr>
        <w:t>est-ce</w:t>
      </w:r>
      <w:r w:rsidRPr="009D3A49">
        <w:rPr>
          <w:rFonts w:ascii="Trebuchet MS" w:hAnsi="Trebuchet MS" w:cs="Arial"/>
          <w:b/>
          <w:sz w:val="24"/>
          <w:szCs w:val="24"/>
          <w:u w:val="single"/>
        </w:rPr>
        <w:t xml:space="preserve"> </w:t>
      </w:r>
      <w:proofErr w:type="gramStart"/>
      <w:r w:rsidRPr="009D3A49">
        <w:rPr>
          <w:rFonts w:ascii="Trebuchet MS" w:hAnsi="Trebuchet MS" w:cs="Arial"/>
          <w:b/>
          <w:sz w:val="24"/>
          <w:szCs w:val="24"/>
          <w:u w:val="single"/>
        </w:rPr>
        <w:t>important</w:t>
      </w:r>
      <w:r w:rsidR="00EE6104" w:rsidRPr="009D3A49">
        <w:rPr>
          <w:rFonts w:ascii="Trebuchet MS" w:hAnsi="Trebuchet MS" w:cs="Arial"/>
          <w:b/>
          <w:sz w:val="24"/>
          <w:szCs w:val="24"/>
          <w:u w:val="single"/>
        </w:rPr>
        <w:t>?</w:t>
      </w:r>
      <w:proofErr w:type="gramEnd"/>
    </w:p>
    <w:p w14:paraId="54229C3E" w14:textId="77777777" w:rsidR="000942AE" w:rsidRPr="009D3A49" w:rsidRDefault="000942AE" w:rsidP="000942AE">
      <w:pPr>
        <w:pStyle w:val="Paragraphedeliste"/>
        <w:numPr>
          <w:ilvl w:val="0"/>
          <w:numId w:val="1"/>
        </w:numPr>
        <w:spacing w:after="0" w:line="240" w:lineRule="auto"/>
        <w:ind w:left="426" w:hanging="284"/>
        <w:jc w:val="both"/>
        <w:rPr>
          <w:rFonts w:ascii="Trebuchet MS" w:hAnsi="Trebuchet MS" w:cs="Arial"/>
          <w:sz w:val="24"/>
          <w:szCs w:val="24"/>
        </w:rPr>
      </w:pPr>
      <w:r w:rsidRPr="009D3A49">
        <w:rPr>
          <w:rFonts w:ascii="Trebuchet MS" w:hAnsi="Trebuchet MS" w:cs="Arial"/>
          <w:sz w:val="24"/>
          <w:szCs w:val="24"/>
        </w:rPr>
        <w:t xml:space="preserve">Des personnes des Premières Nations, en particulier des femmes et des enfants, ont subi </w:t>
      </w:r>
      <w:r w:rsidR="001B6B3F" w:rsidRPr="009D3A49">
        <w:rPr>
          <w:rFonts w:ascii="Trebuchet MS" w:hAnsi="Trebuchet MS" w:cs="Arial"/>
          <w:sz w:val="24"/>
          <w:szCs w:val="24"/>
        </w:rPr>
        <w:t>ou</w:t>
      </w:r>
      <w:r w:rsidRPr="009D3A49">
        <w:rPr>
          <w:rFonts w:ascii="Trebuchet MS" w:hAnsi="Trebuchet MS" w:cs="Arial"/>
          <w:sz w:val="24"/>
          <w:szCs w:val="24"/>
        </w:rPr>
        <w:t xml:space="preserve"> subissent </w:t>
      </w:r>
      <w:r w:rsidR="001B6B3F" w:rsidRPr="009D3A49">
        <w:rPr>
          <w:rFonts w:ascii="Trebuchet MS" w:hAnsi="Trebuchet MS" w:cs="Arial"/>
          <w:sz w:val="24"/>
          <w:szCs w:val="24"/>
        </w:rPr>
        <w:t>actuellement</w:t>
      </w:r>
      <w:r w:rsidRPr="009D3A49">
        <w:rPr>
          <w:rFonts w:ascii="Trebuchet MS" w:hAnsi="Trebuchet MS" w:cs="Arial"/>
          <w:sz w:val="24"/>
          <w:szCs w:val="24"/>
        </w:rPr>
        <w:t xml:space="preserve"> des agressions sexuelles. </w:t>
      </w:r>
      <w:r w:rsidR="00CE1423" w:rsidRPr="009D3A49">
        <w:rPr>
          <w:rFonts w:ascii="Trebuchet MS" w:hAnsi="Trebuchet MS" w:cs="Arial"/>
          <w:sz w:val="24"/>
          <w:szCs w:val="24"/>
        </w:rPr>
        <w:t>Ces personnes</w:t>
      </w:r>
      <w:r w:rsidRPr="009D3A49">
        <w:rPr>
          <w:rFonts w:ascii="Trebuchet MS" w:hAnsi="Trebuchet MS" w:cs="Arial"/>
          <w:sz w:val="24"/>
          <w:szCs w:val="24"/>
        </w:rPr>
        <w:t xml:space="preserve"> ont le droit d</w:t>
      </w:r>
      <w:r w:rsidR="00535B6A" w:rsidRPr="009D3A49">
        <w:rPr>
          <w:rFonts w:ascii="Trebuchet MS" w:hAnsi="Trebuchet MS" w:cs="Arial"/>
          <w:sz w:val="24"/>
          <w:szCs w:val="24"/>
        </w:rPr>
        <w:t>’</w:t>
      </w:r>
      <w:r w:rsidRPr="009D3A49">
        <w:rPr>
          <w:rFonts w:ascii="Trebuchet MS" w:hAnsi="Trebuchet MS" w:cs="Arial"/>
          <w:sz w:val="24"/>
          <w:szCs w:val="24"/>
        </w:rPr>
        <w:t>avoir facilement accès à des services de soutien, d</w:t>
      </w:r>
      <w:r w:rsidR="00535B6A" w:rsidRPr="009D3A49">
        <w:rPr>
          <w:rFonts w:ascii="Trebuchet MS" w:hAnsi="Trebuchet MS" w:cs="Arial"/>
          <w:sz w:val="24"/>
          <w:szCs w:val="24"/>
        </w:rPr>
        <w:t>’</w:t>
      </w:r>
      <w:r w:rsidRPr="009D3A49">
        <w:rPr>
          <w:rFonts w:ascii="Trebuchet MS" w:hAnsi="Trebuchet MS" w:cs="Arial"/>
          <w:sz w:val="24"/>
          <w:szCs w:val="24"/>
        </w:rPr>
        <w:t>intervention et de traitement.</w:t>
      </w:r>
    </w:p>
    <w:p w14:paraId="4ED0CA38" w14:textId="77777777" w:rsidR="000942AE" w:rsidRPr="009D3A49" w:rsidRDefault="000942AE" w:rsidP="000942AE">
      <w:pPr>
        <w:pStyle w:val="Paragraphedeliste"/>
        <w:numPr>
          <w:ilvl w:val="0"/>
          <w:numId w:val="1"/>
        </w:numPr>
        <w:spacing w:after="0" w:line="240" w:lineRule="auto"/>
        <w:ind w:left="426" w:hanging="284"/>
        <w:jc w:val="both"/>
        <w:rPr>
          <w:rFonts w:ascii="Trebuchet MS" w:hAnsi="Trebuchet MS" w:cs="Arial"/>
        </w:rPr>
      </w:pPr>
      <w:r w:rsidRPr="009D3A49">
        <w:rPr>
          <w:rFonts w:ascii="Trebuchet MS" w:hAnsi="Trebuchet MS" w:cs="Arial"/>
          <w:sz w:val="24"/>
          <w:szCs w:val="24"/>
        </w:rPr>
        <w:t xml:space="preserve">Le besoin pour ces services est urgent : ces personnes ne peuvent pas attendre que les communautés soient pleinement mobilisées et </w:t>
      </w:r>
      <w:r w:rsidR="00CE1423" w:rsidRPr="009D3A49">
        <w:rPr>
          <w:rFonts w:ascii="Trebuchet MS" w:hAnsi="Trebuchet MS" w:cs="Arial"/>
          <w:sz w:val="24"/>
          <w:szCs w:val="24"/>
        </w:rPr>
        <w:t>impliquées dans</w:t>
      </w:r>
      <w:r w:rsidRPr="009D3A49">
        <w:rPr>
          <w:rFonts w:ascii="Trebuchet MS" w:hAnsi="Trebuchet MS" w:cs="Arial"/>
          <w:sz w:val="24"/>
          <w:szCs w:val="24"/>
        </w:rPr>
        <w:t xml:space="preserve"> les démarches générales</w:t>
      </w:r>
      <w:r w:rsidRPr="009D3A49">
        <w:rPr>
          <w:rFonts w:ascii="Trebuchet MS" w:hAnsi="Trebuchet MS" w:cs="Arial"/>
        </w:rPr>
        <w:t>.</w:t>
      </w:r>
    </w:p>
    <w:p w14:paraId="3AEA9C10" w14:textId="2E2C2DC3" w:rsidR="00986C41" w:rsidRDefault="00DB386B" w:rsidP="000942AE">
      <w:pPr>
        <w:spacing w:after="0" w:line="240" w:lineRule="auto"/>
        <w:jc w:val="center"/>
        <w:rPr>
          <w:rFonts w:ascii="Trebuchet MS" w:hAnsi="Trebuchet MS" w:cs="Arial"/>
          <w:b/>
          <w:color w:val="538135" w:themeColor="accent6" w:themeShade="BF"/>
          <w:sz w:val="40"/>
          <w:szCs w:val="40"/>
          <w:u w:val="single"/>
        </w:rPr>
      </w:pPr>
      <w:r>
        <w:rPr>
          <w:rFonts w:ascii="Trebuchet MS" w:hAnsi="Trebuchet MS" w:cs="Arial"/>
          <w:b/>
          <w:noProof/>
          <w:u w:val="single"/>
          <w:lang w:eastAsia="fr-CA"/>
        </w:rPr>
        <mc:AlternateContent>
          <mc:Choice Requires="wps">
            <w:drawing>
              <wp:anchor distT="0" distB="0" distL="114300" distR="114300" simplePos="0" relativeHeight="251658240" behindDoc="1" locked="0" layoutInCell="1" allowOverlap="1" wp14:anchorId="71281359" wp14:editId="7D2DA561">
                <wp:simplePos x="0" y="0"/>
                <wp:positionH relativeFrom="margin">
                  <wp:posOffset>-180975</wp:posOffset>
                </wp:positionH>
                <wp:positionV relativeFrom="paragraph">
                  <wp:posOffset>175260</wp:posOffset>
                </wp:positionV>
                <wp:extent cx="6524625" cy="3000375"/>
                <wp:effectExtent l="19050" t="19050" r="47625" b="476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3000375"/>
                        </a:xfrm>
                        <a:prstGeom prst="rect">
                          <a:avLst/>
                        </a:prstGeom>
                        <a:ln w="571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C817DC" id="Rectangle 1" o:spid="_x0000_s1026" style="position:absolute;margin-left:-14.25pt;margin-top:13.8pt;width:513.75pt;height:2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" fillcolor="white [3201]" strokecolor="#538135 [2409]" strokeweight="4.5pt">
                <v:path arrowok="t"/>
                <w10:wrap anchorx="margin"/>
              </v:rect>
            </w:pict>
          </mc:Fallback>
        </mc:AlternateContent>
      </w:r>
    </w:p>
    <w:p w14:paraId="5571E3DC" w14:textId="77777777" w:rsidR="000942AE" w:rsidRPr="009D3A49" w:rsidRDefault="000942AE" w:rsidP="000942AE">
      <w:pPr>
        <w:spacing w:after="0" w:line="240" w:lineRule="auto"/>
        <w:jc w:val="center"/>
        <w:rPr>
          <w:rFonts w:ascii="Trebuchet MS" w:hAnsi="Trebuchet MS" w:cs="Arial"/>
          <w:b/>
          <w:color w:val="538135" w:themeColor="accent6" w:themeShade="BF"/>
          <w:sz w:val="40"/>
          <w:szCs w:val="40"/>
        </w:rPr>
      </w:pPr>
      <w:r w:rsidRPr="009D3A49">
        <w:rPr>
          <w:rFonts w:ascii="Trebuchet MS" w:hAnsi="Trebuchet MS" w:cs="Arial"/>
          <w:b/>
          <w:color w:val="538135" w:themeColor="accent6" w:themeShade="BF"/>
          <w:sz w:val="40"/>
          <w:szCs w:val="40"/>
          <w:u w:val="single"/>
        </w:rPr>
        <w:t xml:space="preserve">Actions </w:t>
      </w:r>
      <w:r w:rsidR="00986C41">
        <w:rPr>
          <w:rFonts w:ascii="Trebuchet MS" w:hAnsi="Trebuchet MS" w:cs="Arial"/>
          <w:b/>
          <w:color w:val="538135" w:themeColor="accent6" w:themeShade="BF"/>
          <w:sz w:val="40"/>
          <w:szCs w:val="40"/>
          <w:u w:val="single"/>
        </w:rPr>
        <w:t>à prendre</w:t>
      </w:r>
    </w:p>
    <w:p w14:paraId="0D3F44CB" w14:textId="77777777" w:rsidR="000942AE" w:rsidRPr="00986C41" w:rsidRDefault="000942AE" w:rsidP="000942AE">
      <w:pPr>
        <w:spacing w:after="0" w:line="240" w:lineRule="auto"/>
        <w:jc w:val="both"/>
        <w:rPr>
          <w:rFonts w:ascii="Trebuchet MS" w:hAnsi="Trebuchet MS" w:cs="Arial"/>
          <w:sz w:val="16"/>
          <w:szCs w:val="16"/>
        </w:rPr>
      </w:pPr>
    </w:p>
    <w:p w14:paraId="4F3ED95E" w14:textId="77777777" w:rsidR="000942AE" w:rsidRPr="009D3A49" w:rsidRDefault="000942AE" w:rsidP="000942AE">
      <w:pPr>
        <w:spacing w:line="240" w:lineRule="auto"/>
        <w:ind w:left="1440" w:hanging="1440"/>
        <w:jc w:val="both"/>
        <w:rPr>
          <w:rFonts w:ascii="Trebuchet MS" w:hAnsi="Trebuchet MS" w:cs="Arial"/>
          <w:b/>
          <w:sz w:val="24"/>
          <w:szCs w:val="24"/>
          <w:u w:val="single"/>
        </w:rPr>
      </w:pPr>
    </w:p>
    <w:p w14:paraId="772E64A9" w14:textId="1A28EAC6" w:rsidR="000942AE" w:rsidRPr="00AF7A1B" w:rsidRDefault="000942AE" w:rsidP="00AF7A1B">
      <w:pPr>
        <w:spacing w:line="240" w:lineRule="auto"/>
        <w:ind w:left="1560" w:hanging="1560"/>
        <w:jc w:val="both"/>
        <w:rPr>
          <w:rFonts w:ascii="Trebuchet MS" w:hAnsi="Trebuchet MS" w:cs="Arial"/>
          <w:sz w:val="24"/>
          <w:szCs w:val="24"/>
        </w:rPr>
      </w:pPr>
      <w:r w:rsidRPr="009D3A49">
        <w:rPr>
          <w:rFonts w:ascii="Trebuchet MS" w:hAnsi="Trebuchet MS" w:cs="Arial"/>
          <w:b/>
          <w:sz w:val="24"/>
          <w:szCs w:val="24"/>
          <w:u w:val="single"/>
        </w:rPr>
        <w:t xml:space="preserve">Action </w:t>
      </w:r>
      <w:r w:rsidR="008F693E" w:rsidRPr="009D3A49">
        <w:rPr>
          <w:rFonts w:ascii="Trebuchet MS" w:hAnsi="Trebuchet MS" w:cs="Arial"/>
          <w:b/>
          <w:sz w:val="24"/>
          <w:szCs w:val="24"/>
          <w:u w:val="single"/>
        </w:rPr>
        <w:t>n</w:t>
      </w:r>
      <w:r w:rsidR="008F693E" w:rsidRPr="009D3A49">
        <w:rPr>
          <w:rFonts w:ascii="Trebuchet MS" w:hAnsi="Trebuchet MS" w:cs="Arial"/>
          <w:b/>
          <w:sz w:val="24"/>
          <w:szCs w:val="24"/>
          <w:u w:val="single"/>
          <w:vertAlign w:val="superscript"/>
        </w:rPr>
        <w:t>o</w:t>
      </w:r>
      <w:r w:rsidR="008F693E" w:rsidRPr="009D3A49">
        <w:rPr>
          <w:rFonts w:ascii="Trebuchet MS" w:hAnsi="Trebuchet MS" w:cs="Arial"/>
          <w:b/>
          <w:sz w:val="24"/>
          <w:szCs w:val="24"/>
          <w:u w:val="single"/>
        </w:rPr>
        <w:t> </w:t>
      </w:r>
      <w:r w:rsidRPr="009D3A49">
        <w:rPr>
          <w:rFonts w:ascii="Trebuchet MS" w:hAnsi="Trebuchet MS" w:cs="Arial"/>
          <w:b/>
          <w:sz w:val="24"/>
          <w:szCs w:val="24"/>
          <w:u w:val="single"/>
        </w:rPr>
        <w:t>1</w:t>
      </w:r>
      <w:r w:rsidRPr="009D3A49">
        <w:rPr>
          <w:rFonts w:ascii="Trebuchet MS" w:hAnsi="Trebuchet MS" w:cs="Arial"/>
          <w:b/>
          <w:i/>
          <w:sz w:val="24"/>
          <w:szCs w:val="24"/>
        </w:rPr>
        <w:t> </w:t>
      </w:r>
      <w:r w:rsidRPr="009D3A49">
        <w:rPr>
          <w:rFonts w:ascii="Trebuchet MS" w:hAnsi="Trebuchet MS" w:cs="Arial"/>
          <w:b/>
          <w:sz w:val="24"/>
          <w:szCs w:val="24"/>
        </w:rPr>
        <w:t>:</w:t>
      </w:r>
      <w:r w:rsidRPr="009D3A49">
        <w:rPr>
          <w:rFonts w:ascii="Trebuchet MS" w:hAnsi="Trebuchet MS" w:cs="Arial"/>
          <w:b/>
          <w:sz w:val="24"/>
          <w:szCs w:val="24"/>
        </w:rPr>
        <w:tab/>
        <w:t>Mettre sur pied des services de soutien compétents, sûrs et facilement accessibles</w:t>
      </w:r>
      <w:r w:rsidRPr="009D3A49">
        <w:rPr>
          <w:rFonts w:ascii="Trebuchet MS" w:hAnsi="Trebuchet MS" w:cs="Arial"/>
          <w:sz w:val="24"/>
          <w:szCs w:val="24"/>
        </w:rPr>
        <w:t xml:space="preserve"> comprenant </w:t>
      </w:r>
      <w:r w:rsidR="00577A9E" w:rsidRPr="009D3A49">
        <w:rPr>
          <w:rFonts w:ascii="Trebuchet MS" w:hAnsi="Trebuchet MS" w:cs="Arial"/>
          <w:sz w:val="24"/>
          <w:szCs w:val="24"/>
        </w:rPr>
        <w:t>l’</w:t>
      </w:r>
      <w:r w:rsidRPr="009D3A49">
        <w:rPr>
          <w:rFonts w:ascii="Trebuchet MS" w:hAnsi="Trebuchet MS" w:cs="Arial"/>
          <w:sz w:val="24"/>
          <w:szCs w:val="24"/>
        </w:rPr>
        <w:t>intervention</w:t>
      </w:r>
      <w:r w:rsidR="002922BB">
        <w:rPr>
          <w:rFonts w:ascii="Trebuchet MS" w:hAnsi="Trebuchet MS" w:cs="Arial"/>
          <w:sz w:val="24"/>
          <w:szCs w:val="24"/>
        </w:rPr>
        <w:t>,</w:t>
      </w:r>
      <w:r w:rsidRPr="009D3A49">
        <w:rPr>
          <w:rFonts w:ascii="Trebuchet MS" w:hAnsi="Trebuchet MS" w:cs="Arial"/>
          <w:sz w:val="24"/>
          <w:szCs w:val="24"/>
        </w:rPr>
        <w:t xml:space="preserve"> </w:t>
      </w:r>
      <w:r w:rsidR="00577A9E" w:rsidRPr="009D3A49">
        <w:rPr>
          <w:rFonts w:ascii="Trebuchet MS" w:hAnsi="Trebuchet MS" w:cs="Arial"/>
          <w:sz w:val="24"/>
          <w:szCs w:val="24"/>
        </w:rPr>
        <w:t xml:space="preserve">le </w:t>
      </w:r>
      <w:r w:rsidRPr="009D3A49">
        <w:rPr>
          <w:rFonts w:ascii="Trebuchet MS" w:hAnsi="Trebuchet MS" w:cs="Arial"/>
          <w:sz w:val="24"/>
          <w:szCs w:val="24"/>
        </w:rPr>
        <w:t xml:space="preserve">traitement </w:t>
      </w:r>
      <w:r w:rsidR="002922BB" w:rsidRPr="00986C41">
        <w:rPr>
          <w:rFonts w:ascii="Trebuchet MS" w:hAnsi="Trebuchet MS" w:cs="Arial"/>
          <w:sz w:val="24"/>
          <w:szCs w:val="24"/>
        </w:rPr>
        <w:t xml:space="preserve">et </w:t>
      </w:r>
      <w:r w:rsidR="00172E8A">
        <w:rPr>
          <w:rFonts w:ascii="Trebuchet MS" w:hAnsi="Trebuchet MS" w:cs="Arial"/>
          <w:sz w:val="24"/>
          <w:szCs w:val="24"/>
        </w:rPr>
        <w:t xml:space="preserve">le suivi </w:t>
      </w:r>
      <w:r w:rsidRPr="009D3A49">
        <w:rPr>
          <w:rFonts w:ascii="Trebuchet MS" w:hAnsi="Trebuchet MS" w:cs="Arial"/>
          <w:sz w:val="24"/>
          <w:szCs w:val="24"/>
        </w:rPr>
        <w:t>dans chaque communauté.</w:t>
      </w:r>
    </w:p>
    <w:p w14:paraId="49D89457" w14:textId="77777777" w:rsidR="000942AE" w:rsidRPr="009D3A49" w:rsidRDefault="000942AE" w:rsidP="000942AE">
      <w:pPr>
        <w:pStyle w:val="Paragraphedeliste"/>
        <w:spacing w:line="240" w:lineRule="auto"/>
        <w:ind w:left="360"/>
        <w:jc w:val="both"/>
        <w:rPr>
          <w:rFonts w:ascii="Trebuchet MS" w:hAnsi="Trebuchet MS" w:cs="Arial"/>
          <w:b/>
          <w:i/>
          <w:sz w:val="24"/>
          <w:szCs w:val="24"/>
        </w:rPr>
      </w:pPr>
      <w:r w:rsidRPr="009D3A49">
        <w:rPr>
          <w:rFonts w:ascii="Trebuchet MS" w:hAnsi="Trebuchet MS" w:cs="Arial"/>
          <w:b/>
          <w:i/>
          <w:sz w:val="24"/>
          <w:szCs w:val="24"/>
        </w:rPr>
        <w:t>Conditions de succès</w:t>
      </w:r>
    </w:p>
    <w:p w14:paraId="14BFABA5" w14:textId="77777777" w:rsidR="000942AE" w:rsidRPr="009D3A49" w:rsidRDefault="000942AE" w:rsidP="000942AE">
      <w:pPr>
        <w:pStyle w:val="Paragraphedeliste"/>
        <w:numPr>
          <w:ilvl w:val="0"/>
          <w:numId w:val="2"/>
        </w:numPr>
        <w:spacing w:line="240" w:lineRule="auto"/>
        <w:jc w:val="both"/>
        <w:rPr>
          <w:rFonts w:ascii="Trebuchet MS" w:hAnsi="Trebuchet MS" w:cs="Arial"/>
          <w:sz w:val="24"/>
          <w:szCs w:val="24"/>
        </w:rPr>
      </w:pPr>
      <w:r w:rsidRPr="009D3A49">
        <w:rPr>
          <w:rFonts w:ascii="Trebuchet MS" w:hAnsi="Trebuchet MS" w:cs="Arial"/>
          <w:sz w:val="24"/>
          <w:szCs w:val="24"/>
        </w:rPr>
        <w:t>Soutien politique et administratif clair et engagé</w:t>
      </w:r>
      <w:r w:rsidR="00577A9E" w:rsidRPr="009D3A49">
        <w:rPr>
          <w:rFonts w:ascii="Trebuchet MS" w:hAnsi="Trebuchet MS" w:cs="Arial"/>
          <w:sz w:val="24"/>
          <w:szCs w:val="24"/>
        </w:rPr>
        <w:t>.</w:t>
      </w:r>
    </w:p>
    <w:p w14:paraId="18288AD9" w14:textId="77777777" w:rsidR="000942AE" w:rsidRPr="009D3A49" w:rsidRDefault="00C96DF5" w:rsidP="000942AE">
      <w:pPr>
        <w:pStyle w:val="Paragraphedeliste"/>
        <w:numPr>
          <w:ilvl w:val="0"/>
          <w:numId w:val="2"/>
        </w:numPr>
        <w:spacing w:line="240" w:lineRule="auto"/>
        <w:jc w:val="both"/>
        <w:rPr>
          <w:rFonts w:ascii="Trebuchet MS" w:hAnsi="Trebuchet MS" w:cs="Arial"/>
          <w:sz w:val="24"/>
          <w:szCs w:val="24"/>
        </w:rPr>
      </w:pPr>
      <w:r>
        <w:rPr>
          <w:rFonts w:ascii="Trebuchet MS" w:hAnsi="Trebuchet MS" w:cs="Arial"/>
          <w:sz w:val="24"/>
          <w:szCs w:val="24"/>
        </w:rPr>
        <w:t>Identification</w:t>
      </w:r>
      <w:r w:rsidR="000942AE" w:rsidRPr="009D3A49">
        <w:rPr>
          <w:rFonts w:ascii="Trebuchet MS" w:hAnsi="Trebuchet MS" w:cs="Arial"/>
          <w:sz w:val="24"/>
          <w:szCs w:val="24"/>
        </w:rPr>
        <w:t xml:space="preserve"> des services d</w:t>
      </w:r>
      <w:r w:rsidR="00535B6A" w:rsidRPr="009D3A49">
        <w:rPr>
          <w:rFonts w:ascii="Trebuchet MS" w:hAnsi="Trebuchet MS" w:cs="Arial"/>
          <w:sz w:val="24"/>
          <w:szCs w:val="24"/>
        </w:rPr>
        <w:t>’</w:t>
      </w:r>
      <w:r w:rsidR="000942AE" w:rsidRPr="009D3A49">
        <w:rPr>
          <w:rFonts w:ascii="Trebuchet MS" w:hAnsi="Trebuchet MS" w:cs="Arial"/>
          <w:sz w:val="24"/>
          <w:szCs w:val="24"/>
        </w:rPr>
        <w:t>aide aux familles, aux victimes et aux agresseurs</w:t>
      </w:r>
      <w:r w:rsidR="00577A9E" w:rsidRPr="009D3A49">
        <w:rPr>
          <w:rFonts w:ascii="Trebuchet MS" w:hAnsi="Trebuchet MS" w:cs="Arial"/>
          <w:sz w:val="24"/>
          <w:szCs w:val="24"/>
        </w:rPr>
        <w:t>.</w:t>
      </w:r>
    </w:p>
    <w:p w14:paraId="66635942" w14:textId="77777777" w:rsidR="000942AE" w:rsidRPr="004624AC" w:rsidRDefault="000942AE" w:rsidP="000942AE">
      <w:pPr>
        <w:pStyle w:val="Paragraphedeliste"/>
        <w:numPr>
          <w:ilvl w:val="0"/>
          <w:numId w:val="2"/>
        </w:numPr>
        <w:spacing w:line="240" w:lineRule="auto"/>
        <w:jc w:val="both"/>
        <w:rPr>
          <w:rFonts w:ascii="Trebuchet MS" w:hAnsi="Trebuchet MS" w:cs="Arial"/>
          <w:sz w:val="24"/>
          <w:szCs w:val="24"/>
        </w:rPr>
      </w:pPr>
      <w:r w:rsidRPr="009D3A49">
        <w:rPr>
          <w:rFonts w:ascii="Trebuchet MS" w:hAnsi="Trebuchet MS" w:cs="Arial"/>
          <w:sz w:val="24"/>
          <w:szCs w:val="24"/>
        </w:rPr>
        <w:t>Accès rapide à des services spécialisés</w:t>
      </w:r>
      <w:r w:rsidR="008F693E" w:rsidRPr="009D3A49">
        <w:rPr>
          <w:rFonts w:ascii="Trebuchet MS" w:hAnsi="Trebuchet MS" w:cs="Arial"/>
          <w:sz w:val="24"/>
          <w:szCs w:val="24"/>
        </w:rPr>
        <w:t>,</w:t>
      </w:r>
      <w:r w:rsidRPr="009D3A49">
        <w:rPr>
          <w:rFonts w:ascii="Trebuchet MS" w:hAnsi="Trebuchet MS" w:cs="Arial"/>
          <w:sz w:val="24"/>
          <w:szCs w:val="24"/>
        </w:rPr>
        <w:t xml:space="preserve"> autant pour les victimes que pour les agresseurs</w:t>
      </w:r>
      <w:r w:rsidR="00CA3FB9">
        <w:rPr>
          <w:rFonts w:ascii="Trebuchet MS" w:hAnsi="Trebuchet MS" w:cs="Arial"/>
          <w:sz w:val="24"/>
          <w:szCs w:val="24"/>
        </w:rPr>
        <w:t xml:space="preserve">, </w:t>
      </w:r>
      <w:r w:rsidR="00CA3FB9" w:rsidRPr="004624AC">
        <w:rPr>
          <w:rFonts w:ascii="Trebuchet MS" w:hAnsi="Trebuchet MS" w:cs="Arial"/>
          <w:sz w:val="24"/>
          <w:szCs w:val="24"/>
        </w:rPr>
        <w:t>les familles et toute autre personne affectée</w:t>
      </w:r>
      <w:r w:rsidRPr="004624AC">
        <w:rPr>
          <w:rFonts w:ascii="Trebuchet MS" w:hAnsi="Trebuchet MS" w:cs="Arial"/>
          <w:sz w:val="24"/>
          <w:szCs w:val="24"/>
        </w:rPr>
        <w:t>.</w:t>
      </w:r>
    </w:p>
    <w:p w14:paraId="0C641C2F" w14:textId="0D0E798E" w:rsidR="00CA3FB9" w:rsidRPr="004624AC" w:rsidRDefault="00CA3FB9" w:rsidP="000942AE">
      <w:pPr>
        <w:pStyle w:val="Paragraphedeliste"/>
        <w:numPr>
          <w:ilvl w:val="0"/>
          <w:numId w:val="2"/>
        </w:numPr>
        <w:spacing w:line="240" w:lineRule="auto"/>
        <w:jc w:val="both"/>
        <w:rPr>
          <w:rFonts w:ascii="Trebuchet MS" w:hAnsi="Trebuchet MS" w:cs="Arial"/>
          <w:sz w:val="24"/>
          <w:szCs w:val="24"/>
        </w:rPr>
      </w:pPr>
      <w:r w:rsidRPr="004624AC">
        <w:rPr>
          <w:rFonts w:ascii="Trebuchet MS" w:hAnsi="Trebuchet MS" w:cs="Arial"/>
          <w:sz w:val="24"/>
          <w:szCs w:val="24"/>
        </w:rPr>
        <w:t xml:space="preserve">Les personnes non-autochtones dans les services de soutien doivent avoir une formation </w:t>
      </w:r>
      <w:r w:rsidR="00172E8A">
        <w:rPr>
          <w:rFonts w:ascii="Trebuchet MS" w:hAnsi="Trebuchet MS" w:cs="Arial"/>
          <w:sz w:val="24"/>
          <w:szCs w:val="24"/>
        </w:rPr>
        <w:t>concernant les réalités et la culture de la communauté desservie.</w:t>
      </w:r>
    </w:p>
    <w:p w14:paraId="699C544D" w14:textId="20DC93C2" w:rsidR="000942AE" w:rsidRPr="00172E8A" w:rsidRDefault="00CA3FB9" w:rsidP="00172E8A">
      <w:pPr>
        <w:pStyle w:val="Paragraphedeliste"/>
        <w:numPr>
          <w:ilvl w:val="0"/>
          <w:numId w:val="2"/>
        </w:numPr>
        <w:spacing w:line="240" w:lineRule="auto"/>
        <w:jc w:val="both"/>
        <w:rPr>
          <w:rFonts w:ascii="Trebuchet MS" w:hAnsi="Trebuchet MS" w:cs="Arial"/>
          <w:sz w:val="24"/>
          <w:szCs w:val="24"/>
        </w:rPr>
      </w:pPr>
      <w:r w:rsidRPr="004624AC">
        <w:rPr>
          <w:rFonts w:ascii="Trebuchet MS" w:hAnsi="Trebuchet MS" w:cs="Arial"/>
          <w:sz w:val="24"/>
          <w:szCs w:val="24"/>
        </w:rPr>
        <w:t>Doit inclure des espaces sécuritaires au sein de la communauté.</w:t>
      </w:r>
    </w:p>
    <w:p w14:paraId="2D5B0B2E" w14:textId="77777777" w:rsidR="00577A9E" w:rsidRPr="009D3A49" w:rsidRDefault="00577A9E" w:rsidP="00B62B17">
      <w:pPr>
        <w:rPr>
          <w:rFonts w:ascii="Trebuchet MS" w:hAnsi="Trebuchet MS" w:cs="Arial"/>
          <w:b/>
          <w:sz w:val="20"/>
          <w:szCs w:val="20"/>
          <w:u w:val="single"/>
        </w:rPr>
        <w:sectPr w:rsidR="00577A9E" w:rsidRPr="009D3A49" w:rsidSect="00165351">
          <w:footerReference w:type="default" r:id="rId12"/>
          <w:pgSz w:w="12240" w:h="15840"/>
          <w:pgMar w:top="993" w:right="1440" w:bottom="284" w:left="1440" w:header="708" w:footer="708" w:gutter="0"/>
          <w:pgNumType w:start="1"/>
          <w:cols w:space="708"/>
          <w:docGrid w:linePitch="360"/>
        </w:sectPr>
      </w:pPr>
    </w:p>
    <w:p w14:paraId="18C8AB32" w14:textId="517AEDDA" w:rsidR="000942AE" w:rsidRPr="009D3A49" w:rsidRDefault="00DB386B" w:rsidP="000942AE">
      <w:pPr>
        <w:jc w:val="center"/>
        <w:rPr>
          <w:rFonts w:ascii="Trebuchet MS" w:hAnsi="Trebuchet MS" w:cs="Arial"/>
          <w:b/>
          <w:sz w:val="20"/>
          <w:szCs w:val="20"/>
          <w:u w:val="single"/>
        </w:rPr>
      </w:pPr>
      <w:r>
        <w:rPr>
          <w:rFonts w:ascii="Trebuchet MS" w:hAnsi="Trebuchet MS" w:cs="Arial"/>
          <w:b/>
          <w:noProof/>
          <w:sz w:val="20"/>
          <w:szCs w:val="20"/>
          <w:u w:val="single"/>
          <w:lang w:eastAsia="fr-CA"/>
        </w:rPr>
        <w:lastRenderedPageBreak/>
        <mc:AlternateContent>
          <mc:Choice Requires="wps">
            <w:drawing>
              <wp:anchor distT="0" distB="0" distL="114300" distR="114300" simplePos="0" relativeHeight="251660288" behindDoc="1" locked="0" layoutInCell="1" allowOverlap="1" wp14:anchorId="297B35D2" wp14:editId="385FEBDB">
                <wp:simplePos x="0" y="0"/>
                <wp:positionH relativeFrom="margin">
                  <wp:posOffset>-187325</wp:posOffset>
                </wp:positionH>
                <wp:positionV relativeFrom="paragraph">
                  <wp:posOffset>-154305</wp:posOffset>
                </wp:positionV>
                <wp:extent cx="6543675" cy="6905625"/>
                <wp:effectExtent l="19050" t="1905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6905625"/>
                        </a:xfrm>
                        <a:prstGeom prst="rect">
                          <a:avLst/>
                        </a:prstGeom>
                        <a:ln w="571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98F0D5" id="Rectangle 2" o:spid="_x0000_s1026" style="position:absolute;margin-left:-14.75pt;margin-top:-12.15pt;width:515.25pt;height:54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" fillcolor="white [3201]" strokecolor="#538135 [2409]" strokeweight="4.5pt">
                <v:path arrowok="t"/>
                <w10:wrap anchorx="margin"/>
              </v:rect>
            </w:pict>
          </mc:Fallback>
        </mc:AlternateContent>
      </w:r>
      <w:r w:rsidR="000942AE" w:rsidRPr="009D3A49">
        <w:rPr>
          <w:rFonts w:ascii="Trebuchet MS" w:hAnsi="Trebuchet MS" w:cs="Arial"/>
          <w:b/>
          <w:sz w:val="20"/>
          <w:szCs w:val="20"/>
          <w:u w:val="single"/>
        </w:rPr>
        <w:t>Étapes clés</w:t>
      </w:r>
    </w:p>
    <w:p w14:paraId="655C5B94" w14:textId="77777777" w:rsidR="00025233" w:rsidRPr="009D3A49" w:rsidRDefault="00025233" w:rsidP="00025233">
      <w:pPr>
        <w:spacing w:line="240" w:lineRule="auto"/>
        <w:ind w:firstLine="360"/>
        <w:jc w:val="center"/>
        <w:rPr>
          <w:rFonts w:ascii="Trebuchet MS" w:hAnsi="Trebuchet MS" w:cs="Arial"/>
          <w:b/>
          <w:sz w:val="20"/>
          <w:szCs w:val="20"/>
          <w:u w:val="single"/>
        </w:rPr>
      </w:pPr>
    </w:p>
    <w:p w14:paraId="2332225F" w14:textId="77777777" w:rsidR="000942AE" w:rsidRPr="009D3A49" w:rsidRDefault="000942AE" w:rsidP="00025233">
      <w:pPr>
        <w:spacing w:line="240" w:lineRule="auto"/>
        <w:ind w:firstLine="360"/>
        <w:jc w:val="center"/>
        <w:rPr>
          <w:rFonts w:ascii="Trebuchet MS" w:hAnsi="Trebuchet MS" w:cs="Arial"/>
          <w:sz w:val="24"/>
          <w:szCs w:val="24"/>
        </w:rPr>
      </w:pPr>
      <w:r w:rsidRPr="009D3A49">
        <w:rPr>
          <w:rFonts w:ascii="Trebuchet MS" w:hAnsi="Trebuchet MS" w:cs="Arial"/>
          <w:b/>
          <w:noProof/>
          <w:sz w:val="20"/>
          <w:szCs w:val="20"/>
          <w:u w:val="single"/>
          <w:lang w:eastAsia="fr-CA"/>
        </w:rPr>
        <w:drawing>
          <wp:inline distT="0" distB="0" distL="0" distR="0" wp14:anchorId="76CC6FC2" wp14:editId="6F57847F">
            <wp:extent cx="5956663" cy="2536190"/>
            <wp:effectExtent l="0" t="38100" r="25400" b="3556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55D55AD" w14:textId="77777777" w:rsidR="000942AE" w:rsidRPr="004624AC" w:rsidRDefault="000942AE" w:rsidP="00577A9E">
      <w:pPr>
        <w:tabs>
          <w:tab w:val="left" w:pos="1701"/>
        </w:tabs>
        <w:ind w:left="1560" w:hanging="1560"/>
        <w:rPr>
          <w:rFonts w:ascii="Trebuchet MS" w:hAnsi="Trebuchet MS" w:cs="Arial"/>
          <w:b/>
          <w:sz w:val="24"/>
          <w:szCs w:val="24"/>
        </w:rPr>
      </w:pPr>
      <w:r w:rsidRPr="009D3A49">
        <w:rPr>
          <w:rFonts w:ascii="Trebuchet MS" w:hAnsi="Trebuchet MS" w:cs="Arial"/>
          <w:b/>
          <w:sz w:val="24"/>
          <w:szCs w:val="24"/>
          <w:u w:val="single"/>
        </w:rPr>
        <w:t xml:space="preserve">Action </w:t>
      </w:r>
      <w:r w:rsidR="006A5CBD" w:rsidRPr="009D3A49">
        <w:rPr>
          <w:rFonts w:ascii="Trebuchet MS" w:hAnsi="Trebuchet MS" w:cs="Arial"/>
          <w:b/>
          <w:sz w:val="24"/>
          <w:szCs w:val="24"/>
          <w:u w:val="single"/>
        </w:rPr>
        <w:t>n</w:t>
      </w:r>
      <w:r w:rsidR="006A5CBD" w:rsidRPr="009D3A49">
        <w:rPr>
          <w:rFonts w:ascii="Trebuchet MS" w:hAnsi="Trebuchet MS" w:cs="Arial"/>
          <w:b/>
          <w:sz w:val="24"/>
          <w:szCs w:val="24"/>
          <w:u w:val="single"/>
          <w:vertAlign w:val="superscript"/>
        </w:rPr>
        <w:t>o</w:t>
      </w:r>
      <w:r w:rsidR="006A5CBD" w:rsidRPr="009D3A49">
        <w:rPr>
          <w:rFonts w:ascii="Trebuchet MS" w:hAnsi="Trebuchet MS" w:cs="Arial"/>
          <w:b/>
          <w:sz w:val="24"/>
          <w:szCs w:val="24"/>
          <w:u w:val="single"/>
        </w:rPr>
        <w:t> </w:t>
      </w:r>
      <w:r w:rsidRPr="009D3A49">
        <w:rPr>
          <w:rFonts w:ascii="Trebuchet MS" w:hAnsi="Trebuchet MS" w:cs="Arial"/>
          <w:b/>
          <w:sz w:val="24"/>
          <w:szCs w:val="24"/>
          <w:u w:val="single"/>
        </w:rPr>
        <w:t>2 :</w:t>
      </w:r>
      <w:r w:rsidRPr="009D3A49">
        <w:rPr>
          <w:rFonts w:ascii="Trebuchet MS" w:hAnsi="Trebuchet MS" w:cs="Arial"/>
          <w:b/>
          <w:sz w:val="24"/>
          <w:szCs w:val="24"/>
        </w:rPr>
        <w:tab/>
      </w:r>
      <w:r w:rsidR="006A5CBD" w:rsidRPr="009D3A49">
        <w:rPr>
          <w:rFonts w:ascii="Trebuchet MS" w:hAnsi="Trebuchet MS" w:cs="Arial"/>
          <w:b/>
          <w:sz w:val="24"/>
          <w:szCs w:val="24"/>
        </w:rPr>
        <w:t>Mettre sur pied</w:t>
      </w:r>
      <w:r w:rsidRPr="009D3A49">
        <w:rPr>
          <w:rFonts w:ascii="Trebuchet MS" w:hAnsi="Trebuchet MS" w:cs="Arial"/>
          <w:b/>
          <w:sz w:val="24"/>
          <w:szCs w:val="24"/>
        </w:rPr>
        <w:t xml:space="preserve"> </w:t>
      </w:r>
      <w:r w:rsidR="00277FB7">
        <w:rPr>
          <w:rFonts w:ascii="Trebuchet MS" w:hAnsi="Trebuchet MS" w:cs="Arial"/>
          <w:b/>
          <w:sz w:val="24"/>
          <w:szCs w:val="24"/>
        </w:rPr>
        <w:t>des</w:t>
      </w:r>
      <w:r w:rsidRPr="009D3A49">
        <w:rPr>
          <w:rFonts w:ascii="Trebuchet MS" w:hAnsi="Trebuchet MS" w:cs="Arial"/>
          <w:b/>
          <w:sz w:val="24"/>
          <w:szCs w:val="24"/>
        </w:rPr>
        <w:t xml:space="preserve"> centre</w:t>
      </w:r>
      <w:r w:rsidR="00C96DF5">
        <w:rPr>
          <w:rFonts w:ascii="Trebuchet MS" w:hAnsi="Trebuchet MS" w:cs="Arial"/>
          <w:b/>
          <w:sz w:val="24"/>
          <w:szCs w:val="24"/>
        </w:rPr>
        <w:t>s</w:t>
      </w:r>
      <w:r w:rsidR="00DF5323" w:rsidRPr="009D3A49">
        <w:rPr>
          <w:rFonts w:ascii="Trebuchet MS" w:hAnsi="Trebuchet MS" w:cs="Arial"/>
          <w:b/>
          <w:sz w:val="24"/>
          <w:szCs w:val="24"/>
        </w:rPr>
        <w:t xml:space="preserve"> de guérison </w:t>
      </w:r>
      <w:r w:rsidR="00277FB7" w:rsidRPr="004624AC">
        <w:rPr>
          <w:rFonts w:ascii="Trebuchet MS" w:hAnsi="Trebuchet MS" w:cs="Arial"/>
          <w:b/>
          <w:sz w:val="24"/>
          <w:szCs w:val="24"/>
        </w:rPr>
        <w:t>locaux et régionaux</w:t>
      </w:r>
      <w:r w:rsidRPr="004624AC">
        <w:rPr>
          <w:rFonts w:ascii="Trebuchet MS" w:hAnsi="Trebuchet MS" w:cs="Arial"/>
          <w:b/>
          <w:sz w:val="24"/>
          <w:szCs w:val="24"/>
        </w:rPr>
        <w:t xml:space="preserve"> de traitement des traumatismes et des agressions sexuelles</w:t>
      </w:r>
      <w:r w:rsidR="00277FB7" w:rsidRPr="004624AC">
        <w:rPr>
          <w:rFonts w:ascii="Trebuchet MS" w:hAnsi="Trebuchet MS" w:cs="Arial"/>
          <w:b/>
          <w:sz w:val="24"/>
          <w:szCs w:val="24"/>
        </w:rPr>
        <w:t xml:space="preserve"> (pour les victimes, agresseurs et toutes les personnes affectées)</w:t>
      </w:r>
      <w:r w:rsidR="006A5CBD" w:rsidRPr="004624AC">
        <w:rPr>
          <w:rFonts w:ascii="Trebuchet MS" w:hAnsi="Trebuchet MS" w:cs="Arial"/>
          <w:b/>
          <w:sz w:val="24"/>
          <w:szCs w:val="24"/>
        </w:rPr>
        <w:t xml:space="preserve"> afin </w:t>
      </w:r>
      <w:proofErr w:type="gramStart"/>
      <w:r w:rsidR="006A5CBD" w:rsidRPr="004624AC">
        <w:rPr>
          <w:rFonts w:ascii="Trebuchet MS" w:hAnsi="Trebuchet MS" w:cs="Arial"/>
          <w:b/>
          <w:sz w:val="24"/>
          <w:szCs w:val="24"/>
        </w:rPr>
        <w:t>d’</w:t>
      </w:r>
      <w:r w:rsidR="0048005D" w:rsidRPr="004624AC">
        <w:rPr>
          <w:rFonts w:ascii="Trebuchet MS" w:hAnsi="Trebuchet MS" w:cs="Arial"/>
          <w:b/>
          <w:sz w:val="24"/>
          <w:szCs w:val="24"/>
        </w:rPr>
        <w:t>offrir</w:t>
      </w:r>
      <w:r w:rsidRPr="004624AC">
        <w:rPr>
          <w:rFonts w:ascii="Trebuchet MS" w:hAnsi="Trebuchet MS" w:cs="Arial"/>
          <w:b/>
          <w:sz w:val="24"/>
          <w:szCs w:val="24"/>
        </w:rPr>
        <w:t>:</w:t>
      </w:r>
      <w:proofErr w:type="gramEnd"/>
    </w:p>
    <w:p w14:paraId="78ACAC67" w14:textId="77777777" w:rsidR="000942AE" w:rsidRPr="004624AC" w:rsidRDefault="000942AE" w:rsidP="00577A9E">
      <w:pPr>
        <w:pStyle w:val="Paragraphedeliste"/>
        <w:numPr>
          <w:ilvl w:val="0"/>
          <w:numId w:val="10"/>
        </w:numPr>
        <w:tabs>
          <w:tab w:val="left" w:pos="1985"/>
        </w:tabs>
        <w:ind w:left="1985"/>
        <w:rPr>
          <w:rFonts w:ascii="Trebuchet MS" w:hAnsi="Trebuchet MS" w:cs="Arial"/>
          <w:b/>
          <w:sz w:val="24"/>
          <w:szCs w:val="24"/>
        </w:rPr>
      </w:pPr>
      <w:proofErr w:type="gramStart"/>
      <w:r w:rsidRPr="004624AC">
        <w:rPr>
          <w:rFonts w:ascii="Trebuchet MS" w:hAnsi="Trebuchet MS" w:cs="Arial"/>
          <w:b/>
          <w:sz w:val="24"/>
          <w:szCs w:val="24"/>
        </w:rPr>
        <w:t>des</w:t>
      </w:r>
      <w:proofErr w:type="gramEnd"/>
      <w:r w:rsidRPr="004624AC">
        <w:rPr>
          <w:rFonts w:ascii="Trebuchet MS" w:hAnsi="Trebuchet MS" w:cs="Arial"/>
          <w:b/>
          <w:sz w:val="24"/>
          <w:szCs w:val="24"/>
        </w:rPr>
        <w:t xml:space="preserve"> services d</w:t>
      </w:r>
      <w:r w:rsidR="00535B6A" w:rsidRPr="004624AC">
        <w:rPr>
          <w:rFonts w:ascii="Trebuchet MS" w:hAnsi="Trebuchet MS" w:cs="Arial"/>
          <w:b/>
          <w:sz w:val="24"/>
          <w:szCs w:val="24"/>
        </w:rPr>
        <w:t>’</w:t>
      </w:r>
      <w:r w:rsidRPr="004624AC">
        <w:rPr>
          <w:rFonts w:ascii="Trebuchet MS" w:hAnsi="Trebuchet MS" w:cs="Arial"/>
          <w:b/>
          <w:sz w:val="24"/>
          <w:szCs w:val="24"/>
        </w:rPr>
        <w:t xml:space="preserve">évaluation, de traitement et </w:t>
      </w:r>
      <w:r w:rsidR="006A5CBD" w:rsidRPr="004624AC">
        <w:rPr>
          <w:rFonts w:ascii="Trebuchet MS" w:hAnsi="Trebuchet MS" w:cs="Arial"/>
          <w:b/>
          <w:sz w:val="24"/>
          <w:szCs w:val="24"/>
        </w:rPr>
        <w:t>d</w:t>
      </w:r>
      <w:r w:rsidR="00535B6A" w:rsidRPr="004624AC">
        <w:rPr>
          <w:rFonts w:ascii="Trebuchet MS" w:hAnsi="Trebuchet MS" w:cs="Arial"/>
          <w:b/>
          <w:sz w:val="24"/>
          <w:szCs w:val="24"/>
        </w:rPr>
        <w:t>’</w:t>
      </w:r>
      <w:r w:rsidRPr="004624AC">
        <w:rPr>
          <w:rFonts w:ascii="Trebuchet MS" w:hAnsi="Trebuchet MS" w:cs="Arial"/>
          <w:b/>
          <w:sz w:val="24"/>
          <w:szCs w:val="24"/>
        </w:rPr>
        <w:t>hébergement</w:t>
      </w:r>
      <w:r w:rsidR="00165351" w:rsidRPr="004624AC">
        <w:rPr>
          <w:rFonts w:ascii="Trebuchet MS" w:hAnsi="Trebuchet MS" w:cs="Arial"/>
          <w:b/>
          <w:sz w:val="24"/>
          <w:szCs w:val="24"/>
        </w:rPr>
        <w:t>;</w:t>
      </w:r>
    </w:p>
    <w:p w14:paraId="135EF477" w14:textId="77777777" w:rsidR="000942AE" w:rsidRPr="004624AC" w:rsidRDefault="000942AE" w:rsidP="00577A9E">
      <w:pPr>
        <w:pStyle w:val="Paragraphedeliste"/>
        <w:numPr>
          <w:ilvl w:val="0"/>
          <w:numId w:val="10"/>
        </w:numPr>
        <w:tabs>
          <w:tab w:val="left" w:pos="1985"/>
        </w:tabs>
        <w:ind w:left="1985"/>
        <w:rPr>
          <w:rFonts w:ascii="Trebuchet MS" w:hAnsi="Trebuchet MS" w:cs="Arial"/>
          <w:b/>
          <w:sz w:val="24"/>
          <w:szCs w:val="24"/>
        </w:rPr>
      </w:pPr>
      <w:proofErr w:type="gramStart"/>
      <w:r w:rsidRPr="004624AC">
        <w:rPr>
          <w:rFonts w:ascii="Trebuchet MS" w:hAnsi="Trebuchet MS" w:cs="Arial"/>
          <w:b/>
          <w:sz w:val="24"/>
          <w:szCs w:val="24"/>
        </w:rPr>
        <w:t>du</w:t>
      </w:r>
      <w:proofErr w:type="gramEnd"/>
      <w:r w:rsidRPr="004624AC">
        <w:rPr>
          <w:rFonts w:ascii="Trebuchet MS" w:hAnsi="Trebuchet MS" w:cs="Arial"/>
          <w:b/>
          <w:sz w:val="24"/>
          <w:szCs w:val="24"/>
        </w:rPr>
        <w:t xml:space="preserve"> soutien clinique aux communautés</w:t>
      </w:r>
      <w:r w:rsidR="00165351" w:rsidRPr="004624AC">
        <w:rPr>
          <w:rFonts w:ascii="Trebuchet MS" w:hAnsi="Trebuchet MS" w:cs="Arial"/>
          <w:b/>
          <w:sz w:val="24"/>
          <w:szCs w:val="24"/>
        </w:rPr>
        <w:t>;</w:t>
      </w:r>
    </w:p>
    <w:p w14:paraId="3CD53540" w14:textId="77777777" w:rsidR="000942AE" w:rsidRPr="004624AC" w:rsidRDefault="000942AE" w:rsidP="00577A9E">
      <w:pPr>
        <w:pStyle w:val="Paragraphedeliste"/>
        <w:numPr>
          <w:ilvl w:val="0"/>
          <w:numId w:val="10"/>
        </w:numPr>
        <w:tabs>
          <w:tab w:val="left" w:pos="1985"/>
        </w:tabs>
        <w:ind w:left="1985"/>
        <w:rPr>
          <w:rFonts w:ascii="Trebuchet MS" w:hAnsi="Trebuchet MS" w:cs="Arial"/>
          <w:b/>
          <w:sz w:val="24"/>
          <w:szCs w:val="24"/>
        </w:rPr>
      </w:pPr>
      <w:proofErr w:type="gramStart"/>
      <w:r w:rsidRPr="004624AC">
        <w:rPr>
          <w:rFonts w:ascii="Trebuchet MS" w:hAnsi="Trebuchet MS" w:cs="Arial"/>
          <w:b/>
          <w:sz w:val="24"/>
          <w:szCs w:val="24"/>
        </w:rPr>
        <w:t>une</w:t>
      </w:r>
      <w:proofErr w:type="gramEnd"/>
      <w:r w:rsidRPr="004624AC">
        <w:rPr>
          <w:rFonts w:ascii="Trebuchet MS" w:hAnsi="Trebuchet MS" w:cs="Arial"/>
          <w:b/>
          <w:sz w:val="24"/>
          <w:szCs w:val="24"/>
        </w:rPr>
        <w:t xml:space="preserve"> équipe mobile de soutien clinique pour les communautés isolées</w:t>
      </w:r>
      <w:r w:rsidR="00165351" w:rsidRPr="004624AC">
        <w:rPr>
          <w:rFonts w:ascii="Trebuchet MS" w:hAnsi="Trebuchet MS" w:cs="Arial"/>
          <w:b/>
          <w:sz w:val="24"/>
          <w:szCs w:val="24"/>
        </w:rPr>
        <w:t>.</w:t>
      </w:r>
    </w:p>
    <w:p w14:paraId="5A689EAE" w14:textId="77777777" w:rsidR="00D769F0" w:rsidRPr="004624AC" w:rsidRDefault="00D769F0" w:rsidP="000942AE">
      <w:pPr>
        <w:pStyle w:val="Paragraphedeliste"/>
        <w:spacing w:line="240" w:lineRule="auto"/>
        <w:ind w:left="360"/>
        <w:jc w:val="both"/>
        <w:rPr>
          <w:rFonts w:ascii="Trebuchet MS" w:hAnsi="Trebuchet MS" w:cs="Arial"/>
          <w:b/>
          <w:i/>
          <w:sz w:val="24"/>
          <w:szCs w:val="24"/>
        </w:rPr>
      </w:pPr>
    </w:p>
    <w:p w14:paraId="7A9C6F85" w14:textId="77777777" w:rsidR="000942AE" w:rsidRPr="004624AC" w:rsidRDefault="000942AE" w:rsidP="000942AE">
      <w:pPr>
        <w:pStyle w:val="Paragraphedeliste"/>
        <w:spacing w:line="240" w:lineRule="auto"/>
        <w:ind w:left="360"/>
        <w:jc w:val="both"/>
        <w:rPr>
          <w:rFonts w:ascii="Trebuchet MS" w:hAnsi="Trebuchet MS" w:cs="Arial"/>
          <w:b/>
          <w:i/>
          <w:sz w:val="24"/>
          <w:szCs w:val="24"/>
        </w:rPr>
      </w:pPr>
      <w:r w:rsidRPr="004624AC">
        <w:rPr>
          <w:rFonts w:ascii="Trebuchet MS" w:hAnsi="Trebuchet MS" w:cs="Arial"/>
          <w:b/>
          <w:i/>
          <w:sz w:val="24"/>
          <w:szCs w:val="24"/>
        </w:rPr>
        <w:t>Condition de succès</w:t>
      </w:r>
    </w:p>
    <w:p w14:paraId="5E6F3A40" w14:textId="74F9AE6A"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Les individus peuvent choisir d’être traités à l’extérieur de la communauté</w:t>
      </w:r>
      <w:r w:rsidR="00A16FE4">
        <w:rPr>
          <w:rFonts w:ascii="Trebuchet MS" w:hAnsi="Trebuchet MS" w:cs="Arial"/>
          <w:sz w:val="24"/>
          <w:szCs w:val="24"/>
        </w:rPr>
        <w:t>.</w:t>
      </w:r>
    </w:p>
    <w:p w14:paraId="6C1A89AE" w14:textId="1175688F"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Le personnel doit être formé</w:t>
      </w:r>
      <w:r w:rsidR="00A16FE4">
        <w:rPr>
          <w:rFonts w:ascii="Trebuchet MS" w:hAnsi="Trebuchet MS" w:cs="Arial"/>
          <w:sz w:val="24"/>
          <w:szCs w:val="24"/>
        </w:rPr>
        <w:t>.</w:t>
      </w:r>
    </w:p>
    <w:p w14:paraId="5120CFA5" w14:textId="6DBA085C"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 xml:space="preserve">Les familles doivent </w:t>
      </w:r>
      <w:r w:rsidR="00A16FE4">
        <w:rPr>
          <w:rFonts w:ascii="Trebuchet MS" w:hAnsi="Trebuchet MS" w:cs="Arial"/>
          <w:sz w:val="24"/>
          <w:szCs w:val="24"/>
        </w:rPr>
        <w:t xml:space="preserve">soutenues et pouvoir bénéficier de traitement. </w:t>
      </w:r>
    </w:p>
    <w:p w14:paraId="72CADB75" w14:textId="60FFCB95"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L</w:t>
      </w:r>
      <w:r w:rsidR="00A16FE4">
        <w:rPr>
          <w:rFonts w:ascii="Trebuchet MS" w:hAnsi="Trebuchet MS" w:cs="Arial"/>
          <w:sz w:val="24"/>
          <w:szCs w:val="24"/>
        </w:rPr>
        <w:t xml:space="preserve">e suivi post </w:t>
      </w:r>
      <w:r w:rsidRPr="004624AC">
        <w:rPr>
          <w:rFonts w:ascii="Trebuchet MS" w:hAnsi="Trebuchet MS" w:cs="Arial"/>
          <w:sz w:val="24"/>
          <w:szCs w:val="24"/>
        </w:rPr>
        <w:t>traitement est essentiel</w:t>
      </w:r>
      <w:r w:rsidR="00A16FE4">
        <w:rPr>
          <w:rFonts w:ascii="Trebuchet MS" w:hAnsi="Trebuchet MS" w:cs="Arial"/>
          <w:sz w:val="24"/>
          <w:szCs w:val="24"/>
        </w:rPr>
        <w:t>.</w:t>
      </w:r>
    </w:p>
    <w:p w14:paraId="6B5214A2" w14:textId="52DB5F8F"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Doit aussi servir aux communautés isolées</w:t>
      </w:r>
      <w:r w:rsidR="00A16FE4">
        <w:rPr>
          <w:rFonts w:ascii="Trebuchet MS" w:hAnsi="Trebuchet MS" w:cs="Arial"/>
          <w:sz w:val="24"/>
          <w:szCs w:val="24"/>
        </w:rPr>
        <w:t>.</w:t>
      </w:r>
    </w:p>
    <w:p w14:paraId="46EE71E1" w14:textId="4465382C" w:rsidR="00277FB7" w:rsidRPr="004624AC"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Un accord politique avec les bailleurs de fonds</w:t>
      </w:r>
      <w:r w:rsidR="00A16FE4">
        <w:rPr>
          <w:rFonts w:ascii="Trebuchet MS" w:hAnsi="Trebuchet MS" w:cs="Arial"/>
          <w:sz w:val="24"/>
          <w:szCs w:val="24"/>
        </w:rPr>
        <w:t xml:space="preserve"> pour soutenir et maintenir les services en place est essentiel.</w:t>
      </w:r>
    </w:p>
    <w:p w14:paraId="44939549" w14:textId="39008C5C" w:rsidR="000942AE" w:rsidRPr="009D3A49" w:rsidRDefault="00277FB7" w:rsidP="000942AE">
      <w:pPr>
        <w:pStyle w:val="Paragraphedeliste"/>
        <w:numPr>
          <w:ilvl w:val="0"/>
          <w:numId w:val="9"/>
        </w:numPr>
        <w:spacing w:line="240" w:lineRule="auto"/>
        <w:rPr>
          <w:rFonts w:ascii="Trebuchet MS" w:hAnsi="Trebuchet MS" w:cs="Arial"/>
          <w:b/>
          <w:sz w:val="24"/>
          <w:szCs w:val="24"/>
        </w:rPr>
      </w:pPr>
      <w:r w:rsidRPr="004624AC">
        <w:rPr>
          <w:rFonts w:ascii="Trebuchet MS" w:hAnsi="Trebuchet MS" w:cs="Arial"/>
          <w:sz w:val="24"/>
          <w:szCs w:val="24"/>
        </w:rPr>
        <w:t>Une équipe de travail sera établie pour coordonner le projet</w:t>
      </w:r>
      <w:r w:rsidR="00A16FE4">
        <w:rPr>
          <w:rFonts w:ascii="Trebuchet MS" w:hAnsi="Trebuchet MS" w:cs="Arial"/>
          <w:sz w:val="24"/>
          <w:szCs w:val="24"/>
        </w:rPr>
        <w:t>.</w:t>
      </w:r>
      <w:r w:rsidR="000942AE" w:rsidRPr="009D3A49">
        <w:rPr>
          <w:rFonts w:ascii="Trebuchet MS" w:hAnsi="Trebuchet MS" w:cs="Arial"/>
          <w:b/>
          <w:sz w:val="24"/>
          <w:szCs w:val="24"/>
        </w:rPr>
        <w:br/>
      </w:r>
      <w:r w:rsidR="000942AE" w:rsidRPr="009D3A49">
        <w:rPr>
          <w:rFonts w:ascii="Trebuchet MS" w:hAnsi="Trebuchet MS" w:cs="Arial"/>
          <w:b/>
          <w:sz w:val="24"/>
          <w:szCs w:val="24"/>
        </w:rPr>
        <w:br w:type="page"/>
      </w:r>
    </w:p>
    <w:tbl>
      <w:tblPr>
        <w:tblStyle w:val="Grilledutableau"/>
        <w:tblW w:w="0" w:type="auto"/>
        <w:tblLook w:val="04A0" w:firstRow="1" w:lastRow="0" w:firstColumn="1" w:lastColumn="0" w:noHBand="0" w:noVBand="1"/>
      </w:tblPr>
      <w:tblGrid>
        <w:gridCol w:w="9350"/>
      </w:tblGrid>
      <w:tr w:rsidR="00E12353" w:rsidRPr="009D3A49" w14:paraId="7BD35561" w14:textId="77777777" w:rsidTr="000942AE">
        <w:trPr>
          <w:trHeight w:val="993"/>
        </w:trPr>
        <w:tc>
          <w:tcPr>
            <w:tcW w:w="9350" w:type="dxa"/>
            <w:tcBorders>
              <w:top w:val="nil"/>
              <w:left w:val="nil"/>
              <w:bottom w:val="nil"/>
              <w:right w:val="nil"/>
            </w:tcBorders>
            <w:shd w:val="clear" w:color="auto" w:fill="BF8F00" w:themeFill="accent4" w:themeFillShade="BF"/>
          </w:tcPr>
          <w:p w14:paraId="6CD2F579" w14:textId="77777777" w:rsidR="000942AE" w:rsidRPr="009D3A49" w:rsidRDefault="000942AE" w:rsidP="000942AE">
            <w:pPr>
              <w:spacing w:before="240"/>
              <w:rPr>
                <w:rFonts w:ascii="Trebuchet MS" w:hAnsi="Trebuchet MS" w:cs="Arial"/>
                <w:b/>
                <w:i/>
                <w:sz w:val="24"/>
                <w:szCs w:val="24"/>
              </w:rPr>
            </w:pPr>
            <w:r w:rsidRPr="009D3A49">
              <w:rPr>
                <w:rFonts w:ascii="Trebuchet MS" w:hAnsi="Trebuchet MS" w:cs="Arial"/>
                <w:b/>
                <w:i/>
                <w:sz w:val="24"/>
                <w:szCs w:val="24"/>
              </w:rPr>
              <w:lastRenderedPageBreak/>
              <w:t>Objectif</w:t>
            </w:r>
            <w:r w:rsidR="00165351" w:rsidRPr="009D3A49">
              <w:rPr>
                <w:rFonts w:ascii="Trebuchet MS" w:hAnsi="Trebuchet MS" w:cs="Arial"/>
                <w:b/>
                <w:i/>
                <w:sz w:val="24"/>
                <w:szCs w:val="24"/>
              </w:rPr>
              <w:t> </w:t>
            </w:r>
            <w:r w:rsidRPr="009D3A49">
              <w:rPr>
                <w:rFonts w:ascii="Trebuchet MS" w:hAnsi="Trebuchet MS" w:cs="Arial"/>
                <w:b/>
                <w:i/>
                <w:sz w:val="24"/>
                <w:szCs w:val="24"/>
              </w:rPr>
              <w:t>2 :</w:t>
            </w:r>
          </w:p>
          <w:p w14:paraId="742008A2" w14:textId="77777777" w:rsidR="000942AE" w:rsidRPr="009D3A49" w:rsidRDefault="000942AE" w:rsidP="000942AE">
            <w:pPr>
              <w:rPr>
                <w:rFonts w:ascii="Trebuchet MS" w:hAnsi="Trebuchet MS" w:cs="Arial"/>
                <w:b/>
                <w:i/>
                <w:sz w:val="16"/>
                <w:szCs w:val="16"/>
              </w:rPr>
            </w:pPr>
          </w:p>
          <w:p w14:paraId="0BF81B6D" w14:textId="77777777" w:rsidR="000942AE" w:rsidRPr="009D3A49" w:rsidRDefault="000942AE" w:rsidP="000942AE">
            <w:pPr>
              <w:pStyle w:val="Commentaire"/>
              <w:rPr>
                <w:rFonts w:ascii="Trebuchet MS" w:hAnsi="Trebuchet MS" w:cs="Arial"/>
                <w:b/>
                <w:sz w:val="44"/>
                <w:szCs w:val="32"/>
              </w:rPr>
            </w:pPr>
            <w:r w:rsidRPr="009D3A49">
              <w:rPr>
                <w:rFonts w:ascii="Trebuchet MS" w:hAnsi="Trebuchet MS" w:cs="Arial"/>
                <w:b/>
                <w:sz w:val="44"/>
                <w:szCs w:val="32"/>
              </w:rPr>
              <w:t>MOBILISATION</w:t>
            </w:r>
          </w:p>
          <w:p w14:paraId="4840DFB7" w14:textId="77777777" w:rsidR="000942AE" w:rsidRPr="009D3A49" w:rsidRDefault="000942AE" w:rsidP="000942AE">
            <w:pPr>
              <w:pStyle w:val="Commentaire"/>
              <w:rPr>
                <w:rFonts w:ascii="Trebuchet MS" w:hAnsi="Trebuchet MS" w:cs="Arial"/>
                <w:b/>
                <w:sz w:val="16"/>
                <w:szCs w:val="16"/>
              </w:rPr>
            </w:pPr>
          </w:p>
        </w:tc>
      </w:tr>
    </w:tbl>
    <w:p w14:paraId="757F6BA3" w14:textId="6AAF1B8C" w:rsidR="000942AE" w:rsidRPr="009D3A49" w:rsidRDefault="00DB386B" w:rsidP="006A3F68">
      <w:pPr>
        <w:spacing w:after="0" w:line="240" w:lineRule="auto"/>
        <w:ind w:left="900" w:right="996"/>
        <w:jc w:val="both"/>
        <w:rPr>
          <w:rFonts w:ascii="Trebuchet MS" w:hAnsi="Trebuchet MS" w:cs="Arial"/>
          <w:b/>
          <w:sz w:val="32"/>
          <w:szCs w:val="32"/>
        </w:rPr>
      </w:pPr>
      <w:r>
        <w:rPr>
          <w:rFonts w:ascii="Trebuchet MS" w:hAnsi="Trebuchet MS" w:cs="Arial"/>
          <w:noProof/>
          <w:lang w:eastAsia="fr-CA"/>
        </w:rPr>
        <mc:AlternateContent>
          <mc:Choice Requires="wps">
            <w:drawing>
              <wp:anchor distT="0" distB="0" distL="114300" distR="114300" simplePos="0" relativeHeight="251676672" behindDoc="1" locked="0" layoutInCell="1" allowOverlap="1" wp14:anchorId="3DDF328B" wp14:editId="2292896F">
                <wp:simplePos x="0" y="0"/>
                <wp:positionH relativeFrom="column">
                  <wp:posOffset>380365</wp:posOffset>
                </wp:positionH>
                <wp:positionV relativeFrom="paragraph">
                  <wp:posOffset>114935</wp:posOffset>
                </wp:positionV>
                <wp:extent cx="5076825" cy="1419225"/>
                <wp:effectExtent l="19050" t="19050" r="28575" b="28575"/>
                <wp:wrapNone/>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1419225"/>
                        </a:xfrm>
                        <a:prstGeom prst="round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0F2B1" id="Rectangle à coins arrondis 22" o:spid="_x0000_s1026" style="position:absolute;margin-left:29.95pt;margin-top:9.05pt;width:399.75pt;height:11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" fillcolor="white [3201]" strokecolor="#bf8f00 [2407]" strokeweight="4.5pt">
                <v:stroke joinstyle="miter"/>
                <v:path arrowok="t"/>
              </v:roundrect>
            </w:pict>
          </mc:Fallback>
        </mc:AlternateContent>
      </w:r>
      <w:r w:rsidR="000942AE" w:rsidRPr="009D3A49">
        <w:rPr>
          <w:rFonts w:ascii="Trebuchet MS" w:hAnsi="Trebuchet MS" w:cs="Arial"/>
          <w:sz w:val="32"/>
          <w:szCs w:val="32"/>
        </w:rPr>
        <w:br/>
      </w:r>
      <w:r w:rsidR="000942AE" w:rsidRPr="00986C41">
        <w:rPr>
          <w:rFonts w:ascii="Trebuchet MS" w:hAnsi="Trebuchet MS" w:cs="Arial"/>
          <w:b/>
          <w:sz w:val="32"/>
          <w:szCs w:val="32"/>
        </w:rPr>
        <w:t xml:space="preserve">Toutes les personnes des Premières Nations sont sensibilisées au problème des agressions </w:t>
      </w:r>
      <w:r w:rsidR="008008C7" w:rsidRPr="00986C41">
        <w:rPr>
          <w:rFonts w:ascii="Trebuchet MS" w:hAnsi="Trebuchet MS" w:cs="Arial"/>
          <w:b/>
          <w:sz w:val="32"/>
          <w:szCs w:val="32"/>
        </w:rPr>
        <w:t xml:space="preserve">à caractère </w:t>
      </w:r>
      <w:proofErr w:type="gramStart"/>
      <w:r w:rsidR="008008C7" w:rsidRPr="00986C41">
        <w:rPr>
          <w:rFonts w:ascii="Trebuchet MS" w:hAnsi="Trebuchet MS" w:cs="Arial"/>
          <w:b/>
          <w:sz w:val="32"/>
          <w:szCs w:val="32"/>
        </w:rPr>
        <w:t>sexuel</w:t>
      </w:r>
      <w:r w:rsidR="00F839E3" w:rsidRPr="00986C41">
        <w:rPr>
          <w:rFonts w:ascii="Trebuchet MS" w:hAnsi="Trebuchet MS" w:cs="Arial"/>
          <w:b/>
          <w:sz w:val="32"/>
          <w:szCs w:val="32"/>
        </w:rPr>
        <w:t>;</w:t>
      </w:r>
      <w:proofErr w:type="gramEnd"/>
      <w:r w:rsidR="000942AE" w:rsidRPr="00986C41">
        <w:rPr>
          <w:rFonts w:ascii="Trebuchet MS" w:hAnsi="Trebuchet MS" w:cs="Arial"/>
          <w:b/>
          <w:sz w:val="32"/>
          <w:szCs w:val="32"/>
        </w:rPr>
        <w:t xml:space="preserve"> </w:t>
      </w:r>
      <w:r w:rsidR="00B62B17" w:rsidRPr="00986C41">
        <w:rPr>
          <w:rFonts w:ascii="Trebuchet MS" w:hAnsi="Trebuchet MS" w:cs="Arial"/>
          <w:b/>
          <w:sz w:val="32"/>
          <w:szCs w:val="32"/>
        </w:rPr>
        <w:t xml:space="preserve">elles sont mobilisées pour l’éliminer et pour promouvoir une éducation à la sexualité saine et respectueuse. </w:t>
      </w:r>
    </w:p>
    <w:p w14:paraId="345140BB" w14:textId="77777777" w:rsidR="00512B60" w:rsidRPr="009D3A49" w:rsidRDefault="00512B60" w:rsidP="00512B60">
      <w:pPr>
        <w:spacing w:line="240" w:lineRule="auto"/>
        <w:jc w:val="both"/>
        <w:rPr>
          <w:rFonts w:ascii="Trebuchet MS" w:hAnsi="Trebuchet MS" w:cs="Arial"/>
          <w:b/>
          <w:u w:val="single"/>
        </w:rPr>
      </w:pPr>
    </w:p>
    <w:p w14:paraId="2C2D0ACB" w14:textId="77777777" w:rsidR="000942AE" w:rsidRPr="009D3A49" w:rsidRDefault="000942AE" w:rsidP="00512B60">
      <w:pPr>
        <w:spacing w:line="240" w:lineRule="auto"/>
        <w:jc w:val="both"/>
        <w:rPr>
          <w:rFonts w:ascii="Trebuchet MS" w:hAnsi="Trebuchet MS" w:cs="Arial"/>
          <w:b/>
          <w:sz w:val="24"/>
          <w:szCs w:val="24"/>
          <w:u w:val="single"/>
        </w:rPr>
      </w:pPr>
      <w:r w:rsidRPr="009D3A49">
        <w:rPr>
          <w:rFonts w:ascii="Trebuchet MS" w:hAnsi="Trebuchet MS" w:cs="Arial"/>
          <w:b/>
          <w:sz w:val="24"/>
          <w:szCs w:val="24"/>
          <w:u w:val="single"/>
        </w:rPr>
        <w:t xml:space="preserve">Pourquoi </w:t>
      </w:r>
      <w:r w:rsidR="00EE6104" w:rsidRPr="009D3A49">
        <w:rPr>
          <w:rFonts w:ascii="Trebuchet MS" w:hAnsi="Trebuchet MS" w:cs="Arial"/>
          <w:b/>
          <w:sz w:val="24"/>
          <w:szCs w:val="24"/>
          <w:u w:val="single"/>
        </w:rPr>
        <w:t>est-ce</w:t>
      </w:r>
      <w:r w:rsidRPr="009D3A49">
        <w:rPr>
          <w:rFonts w:ascii="Trebuchet MS" w:hAnsi="Trebuchet MS" w:cs="Arial"/>
          <w:b/>
          <w:sz w:val="24"/>
          <w:szCs w:val="24"/>
          <w:u w:val="single"/>
        </w:rPr>
        <w:t xml:space="preserve"> </w:t>
      </w:r>
      <w:proofErr w:type="gramStart"/>
      <w:r w:rsidRPr="009D3A49">
        <w:rPr>
          <w:rFonts w:ascii="Trebuchet MS" w:hAnsi="Trebuchet MS" w:cs="Arial"/>
          <w:b/>
          <w:sz w:val="24"/>
          <w:szCs w:val="24"/>
          <w:u w:val="single"/>
        </w:rPr>
        <w:t>important</w:t>
      </w:r>
      <w:r w:rsidR="00EE6104" w:rsidRPr="009D3A49">
        <w:rPr>
          <w:rFonts w:ascii="Trebuchet MS" w:hAnsi="Trebuchet MS" w:cs="Arial"/>
          <w:b/>
          <w:sz w:val="24"/>
          <w:szCs w:val="24"/>
          <w:u w:val="single"/>
        </w:rPr>
        <w:t>?</w:t>
      </w:r>
      <w:proofErr w:type="gramEnd"/>
    </w:p>
    <w:p w14:paraId="5703E4D0" w14:textId="4087ED4A" w:rsidR="000942AE" w:rsidRPr="009D3A49" w:rsidRDefault="00165351" w:rsidP="000942AE">
      <w:pPr>
        <w:pStyle w:val="Paragraphedeliste"/>
        <w:numPr>
          <w:ilvl w:val="0"/>
          <w:numId w:val="1"/>
        </w:numPr>
        <w:spacing w:after="0" w:line="240" w:lineRule="auto"/>
        <w:ind w:left="426" w:hanging="284"/>
        <w:jc w:val="both"/>
        <w:rPr>
          <w:rFonts w:ascii="Trebuchet MS" w:hAnsi="Trebuchet MS" w:cs="Arial"/>
          <w:sz w:val="24"/>
          <w:szCs w:val="24"/>
        </w:rPr>
      </w:pPr>
      <w:r w:rsidRPr="009D3A49">
        <w:rPr>
          <w:rFonts w:ascii="Trebuchet MS" w:hAnsi="Trebuchet MS" w:cs="Arial"/>
          <w:sz w:val="24"/>
          <w:szCs w:val="24"/>
        </w:rPr>
        <w:t>L</w:t>
      </w:r>
      <w:r w:rsidR="000942AE" w:rsidRPr="009D3A49">
        <w:rPr>
          <w:rFonts w:ascii="Trebuchet MS" w:hAnsi="Trebuchet MS" w:cs="Arial"/>
          <w:sz w:val="24"/>
          <w:szCs w:val="24"/>
        </w:rPr>
        <w:t xml:space="preserve">es familles et les communautés </w:t>
      </w:r>
      <w:r w:rsidRPr="009D3A49">
        <w:rPr>
          <w:rFonts w:ascii="Trebuchet MS" w:hAnsi="Trebuchet MS" w:cs="Arial"/>
          <w:sz w:val="24"/>
          <w:szCs w:val="24"/>
        </w:rPr>
        <w:t>doivent être</w:t>
      </w:r>
      <w:r w:rsidR="000942AE" w:rsidRPr="009D3A49">
        <w:rPr>
          <w:rFonts w:ascii="Trebuchet MS" w:hAnsi="Trebuchet MS" w:cs="Arial"/>
          <w:sz w:val="24"/>
          <w:szCs w:val="24"/>
        </w:rPr>
        <w:t xml:space="preserve"> bien informées pour comprendre et reconnaître le problème </w:t>
      </w:r>
      <w:r w:rsidRPr="009D3A49">
        <w:rPr>
          <w:rFonts w:ascii="Trebuchet MS" w:hAnsi="Trebuchet MS" w:cs="Arial"/>
          <w:sz w:val="24"/>
          <w:szCs w:val="24"/>
        </w:rPr>
        <w:t>et s’engager</w:t>
      </w:r>
      <w:r w:rsidR="000942AE" w:rsidRPr="009D3A49">
        <w:rPr>
          <w:rFonts w:ascii="Trebuchet MS" w:hAnsi="Trebuchet MS" w:cs="Arial"/>
          <w:sz w:val="24"/>
          <w:szCs w:val="24"/>
        </w:rPr>
        <w:t xml:space="preserve"> à le régler ensemble de façon saine et durable.</w:t>
      </w:r>
    </w:p>
    <w:p w14:paraId="4B6DDBF3" w14:textId="77777777" w:rsidR="000942AE" w:rsidRPr="009D3A49" w:rsidRDefault="000942AE" w:rsidP="000942AE">
      <w:pPr>
        <w:pStyle w:val="Paragraphedeliste"/>
        <w:numPr>
          <w:ilvl w:val="0"/>
          <w:numId w:val="1"/>
        </w:numPr>
        <w:spacing w:after="0" w:line="240" w:lineRule="auto"/>
        <w:ind w:left="426" w:hanging="284"/>
        <w:jc w:val="both"/>
        <w:rPr>
          <w:rFonts w:ascii="Trebuchet MS" w:hAnsi="Trebuchet MS" w:cs="Arial"/>
          <w:sz w:val="24"/>
          <w:szCs w:val="24"/>
        </w:rPr>
      </w:pPr>
      <w:r w:rsidRPr="009D3A49">
        <w:rPr>
          <w:rFonts w:ascii="Trebuchet MS" w:hAnsi="Trebuchet MS" w:cs="Arial"/>
          <w:sz w:val="24"/>
          <w:szCs w:val="24"/>
        </w:rPr>
        <w:t>Nous ne pouvons plus aborder cet enjeu comme un sujet tabou, dans le secret et la honte. Pour réussir, il faut pouvoir parler du problème et aborder toutes les questions connexes</w:t>
      </w:r>
      <w:r w:rsidR="00165351" w:rsidRPr="009D3A49">
        <w:rPr>
          <w:rFonts w:ascii="Trebuchet MS" w:hAnsi="Trebuchet MS" w:cs="Arial"/>
          <w:sz w:val="24"/>
          <w:szCs w:val="24"/>
        </w:rPr>
        <w:t>, notamment</w:t>
      </w:r>
      <w:r w:rsidRPr="009D3A49">
        <w:rPr>
          <w:rFonts w:ascii="Trebuchet MS" w:hAnsi="Trebuchet MS" w:cs="Arial"/>
          <w:sz w:val="24"/>
          <w:szCs w:val="24"/>
        </w:rPr>
        <w:t xml:space="preserve"> l</w:t>
      </w:r>
      <w:r w:rsidR="00535B6A" w:rsidRPr="009D3A49">
        <w:rPr>
          <w:rFonts w:ascii="Trebuchet MS" w:hAnsi="Trebuchet MS" w:cs="Arial"/>
          <w:sz w:val="24"/>
          <w:szCs w:val="24"/>
        </w:rPr>
        <w:t>’</w:t>
      </w:r>
      <w:r w:rsidRPr="009D3A49">
        <w:rPr>
          <w:rFonts w:ascii="Trebuchet MS" w:hAnsi="Trebuchet MS" w:cs="Arial"/>
          <w:sz w:val="24"/>
          <w:szCs w:val="24"/>
        </w:rPr>
        <w:t xml:space="preserve">aide à apporter aux agresseurs sexuels. </w:t>
      </w:r>
    </w:p>
    <w:p w14:paraId="509BD1B1" w14:textId="77777777" w:rsidR="00DB5FF1" w:rsidRPr="009D3A49" w:rsidRDefault="000942AE" w:rsidP="00DB5FF1">
      <w:pPr>
        <w:pStyle w:val="Paragraphedeliste"/>
        <w:numPr>
          <w:ilvl w:val="0"/>
          <w:numId w:val="1"/>
        </w:numPr>
        <w:spacing w:after="0" w:line="240" w:lineRule="auto"/>
        <w:ind w:left="426" w:hanging="284"/>
        <w:jc w:val="both"/>
        <w:rPr>
          <w:rFonts w:ascii="Trebuchet MS" w:hAnsi="Trebuchet MS" w:cs="Arial"/>
          <w:sz w:val="24"/>
          <w:szCs w:val="24"/>
        </w:rPr>
      </w:pPr>
      <w:r w:rsidRPr="009D3A49">
        <w:rPr>
          <w:rFonts w:ascii="Trebuchet MS" w:hAnsi="Trebuchet MS" w:cs="Arial"/>
          <w:sz w:val="24"/>
          <w:szCs w:val="24"/>
        </w:rPr>
        <w:t>Cette mobilisation doit mener à un plan d</w:t>
      </w:r>
      <w:r w:rsidR="00535B6A" w:rsidRPr="009D3A49">
        <w:rPr>
          <w:rFonts w:ascii="Trebuchet MS" w:hAnsi="Trebuchet MS" w:cs="Arial"/>
          <w:sz w:val="24"/>
          <w:szCs w:val="24"/>
        </w:rPr>
        <w:t>’</w:t>
      </w:r>
      <w:r w:rsidRPr="009D3A49">
        <w:rPr>
          <w:rFonts w:ascii="Trebuchet MS" w:hAnsi="Trebuchet MS" w:cs="Arial"/>
          <w:sz w:val="24"/>
          <w:szCs w:val="24"/>
        </w:rPr>
        <w:t>action local</w:t>
      </w:r>
      <w:r w:rsidR="00DB5FF1" w:rsidRPr="009D3A49">
        <w:rPr>
          <w:rFonts w:ascii="Trebuchet MS" w:hAnsi="Trebuchet MS" w:cs="Arial"/>
          <w:sz w:val="24"/>
          <w:szCs w:val="24"/>
        </w:rPr>
        <w:t>.</w:t>
      </w:r>
    </w:p>
    <w:p w14:paraId="04C85A08" w14:textId="7404ADD1" w:rsidR="000942AE" w:rsidRPr="009D3A49" w:rsidRDefault="00DB386B" w:rsidP="0038208C">
      <w:pPr>
        <w:spacing w:line="240" w:lineRule="auto"/>
        <w:ind w:left="-284" w:right="-279"/>
        <w:jc w:val="both"/>
        <w:rPr>
          <w:rFonts w:ascii="Trebuchet MS" w:hAnsi="Trebuchet MS" w:cs="Arial"/>
          <w:b/>
          <w:u w:val="single"/>
        </w:rPr>
      </w:pPr>
      <w:r>
        <w:rPr>
          <w:rFonts w:ascii="Trebuchet MS" w:hAnsi="Trebuchet MS" w:cs="Arial"/>
          <w:b/>
          <w:noProof/>
          <w:u w:val="single"/>
          <w:lang w:eastAsia="fr-CA"/>
        </w:rPr>
        <mc:AlternateContent>
          <mc:Choice Requires="wps">
            <w:drawing>
              <wp:anchor distT="0" distB="0" distL="114300" distR="114300" simplePos="0" relativeHeight="251662336" behindDoc="1" locked="0" layoutInCell="1" allowOverlap="1" wp14:anchorId="36A2C348" wp14:editId="225DDBBE">
                <wp:simplePos x="0" y="0"/>
                <wp:positionH relativeFrom="margin">
                  <wp:posOffset>-457200</wp:posOffset>
                </wp:positionH>
                <wp:positionV relativeFrom="paragraph">
                  <wp:posOffset>177166</wp:posOffset>
                </wp:positionV>
                <wp:extent cx="6991350" cy="4019550"/>
                <wp:effectExtent l="19050" t="19050" r="3810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4019550"/>
                        </a:xfrm>
                        <a:prstGeom prst="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26DF" id="Rectangle 3" o:spid="_x0000_s1026" style="position:absolute;margin-left:-36pt;margin-top:13.95pt;width:550.5pt;height:3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" fillcolor="white [3201]" strokecolor="#bf8f00 [2407]" strokeweight="4.5pt">
                <v:path arrowok="t"/>
                <w10:wrap anchorx="margin"/>
              </v:rect>
            </w:pict>
          </mc:Fallback>
        </mc:AlternateContent>
      </w:r>
    </w:p>
    <w:p w14:paraId="15329982" w14:textId="77777777" w:rsidR="000942AE" w:rsidRPr="009D3A49" w:rsidRDefault="000942AE" w:rsidP="000942AE">
      <w:pPr>
        <w:spacing w:after="0" w:line="240" w:lineRule="auto"/>
        <w:jc w:val="center"/>
        <w:rPr>
          <w:rFonts w:ascii="Trebuchet MS" w:hAnsi="Trebuchet MS" w:cs="Arial"/>
          <w:b/>
          <w:color w:val="BF8F00" w:themeColor="accent4" w:themeShade="BF"/>
          <w:sz w:val="40"/>
        </w:rPr>
      </w:pPr>
      <w:r w:rsidRPr="009D3A49">
        <w:rPr>
          <w:rFonts w:ascii="Trebuchet MS" w:hAnsi="Trebuchet MS" w:cs="Arial"/>
          <w:b/>
          <w:color w:val="BF8F00" w:themeColor="accent4" w:themeShade="BF"/>
          <w:sz w:val="40"/>
          <w:u w:val="single"/>
        </w:rPr>
        <w:t>Actions</w:t>
      </w:r>
      <w:r w:rsidR="00986C41">
        <w:rPr>
          <w:rFonts w:ascii="Trebuchet MS" w:hAnsi="Trebuchet MS" w:cs="Arial"/>
          <w:b/>
          <w:color w:val="BF8F00" w:themeColor="accent4" w:themeShade="BF"/>
          <w:sz w:val="40"/>
          <w:u w:val="single"/>
        </w:rPr>
        <w:t xml:space="preserve"> à prendre</w:t>
      </w:r>
    </w:p>
    <w:p w14:paraId="5137D755" w14:textId="77777777" w:rsidR="000942AE" w:rsidRPr="009D3A49" w:rsidRDefault="000942AE" w:rsidP="000942AE">
      <w:pPr>
        <w:spacing w:after="0" w:line="240" w:lineRule="auto"/>
        <w:jc w:val="both"/>
        <w:rPr>
          <w:rFonts w:ascii="Trebuchet MS" w:hAnsi="Trebuchet MS" w:cs="Arial"/>
          <w:color w:val="0070C0"/>
        </w:rPr>
      </w:pPr>
    </w:p>
    <w:p w14:paraId="664CC02D" w14:textId="77777777" w:rsidR="000942AE" w:rsidRPr="004624AC" w:rsidRDefault="000942AE" w:rsidP="0038208C">
      <w:pPr>
        <w:ind w:left="1440" w:right="-563" w:hanging="1724"/>
        <w:jc w:val="both"/>
        <w:rPr>
          <w:rFonts w:ascii="Trebuchet MS" w:hAnsi="Trebuchet MS" w:cs="Arial"/>
          <w:sz w:val="24"/>
          <w:szCs w:val="24"/>
        </w:rPr>
      </w:pPr>
      <w:r w:rsidRPr="009D3A49">
        <w:rPr>
          <w:rFonts w:ascii="Trebuchet MS" w:hAnsi="Trebuchet MS" w:cs="Arial"/>
          <w:b/>
          <w:i/>
          <w:sz w:val="24"/>
          <w:szCs w:val="24"/>
          <w:u w:val="single"/>
        </w:rPr>
        <w:t xml:space="preserve">Action </w:t>
      </w:r>
      <w:r w:rsidR="00165351" w:rsidRPr="009D3A49">
        <w:rPr>
          <w:rFonts w:ascii="Trebuchet MS" w:hAnsi="Trebuchet MS" w:cs="Arial"/>
          <w:b/>
          <w:i/>
          <w:sz w:val="24"/>
          <w:szCs w:val="24"/>
          <w:u w:val="single"/>
        </w:rPr>
        <w:t>n</w:t>
      </w:r>
      <w:r w:rsidR="00165351" w:rsidRPr="009D3A49">
        <w:rPr>
          <w:rFonts w:ascii="Trebuchet MS" w:hAnsi="Trebuchet MS" w:cs="Arial"/>
          <w:b/>
          <w:i/>
          <w:sz w:val="24"/>
          <w:szCs w:val="24"/>
          <w:u w:val="single"/>
          <w:vertAlign w:val="superscript"/>
        </w:rPr>
        <w:t>o</w:t>
      </w:r>
      <w:r w:rsidR="00165351" w:rsidRPr="009D3A49">
        <w:rPr>
          <w:rFonts w:ascii="Trebuchet MS" w:hAnsi="Trebuchet MS" w:cs="Arial"/>
          <w:b/>
          <w:i/>
          <w:sz w:val="24"/>
          <w:szCs w:val="24"/>
          <w:u w:val="single"/>
        </w:rPr>
        <w:t> </w:t>
      </w:r>
      <w:r w:rsidRPr="009D3A49">
        <w:rPr>
          <w:rFonts w:ascii="Trebuchet MS" w:hAnsi="Trebuchet MS" w:cs="Arial"/>
          <w:b/>
          <w:i/>
          <w:sz w:val="24"/>
          <w:szCs w:val="24"/>
          <w:u w:val="single"/>
        </w:rPr>
        <w:t>1</w:t>
      </w:r>
      <w:r w:rsidRPr="009D3A49">
        <w:rPr>
          <w:rFonts w:ascii="Trebuchet MS" w:hAnsi="Trebuchet MS" w:cs="Arial"/>
          <w:b/>
          <w:i/>
          <w:sz w:val="24"/>
          <w:szCs w:val="24"/>
        </w:rPr>
        <w:t> :</w:t>
      </w:r>
      <w:r w:rsidRPr="009D3A49">
        <w:rPr>
          <w:rFonts w:ascii="Trebuchet MS" w:hAnsi="Trebuchet MS" w:cs="Arial"/>
          <w:b/>
          <w:i/>
          <w:sz w:val="24"/>
          <w:szCs w:val="24"/>
        </w:rPr>
        <w:tab/>
      </w:r>
      <w:r w:rsidRPr="009D3A49">
        <w:rPr>
          <w:rFonts w:ascii="Trebuchet MS" w:hAnsi="Trebuchet MS" w:cs="Arial"/>
          <w:b/>
          <w:sz w:val="24"/>
          <w:szCs w:val="24"/>
        </w:rPr>
        <w:t xml:space="preserve">Créer et former une équipe locale de </w:t>
      </w:r>
      <w:r w:rsidRPr="004624AC">
        <w:rPr>
          <w:rFonts w:ascii="Trebuchet MS" w:hAnsi="Trebuchet MS" w:cs="Arial"/>
          <w:b/>
          <w:sz w:val="24"/>
          <w:szCs w:val="24"/>
        </w:rPr>
        <w:t>mobilisation</w:t>
      </w:r>
      <w:r w:rsidR="00B62B17" w:rsidRPr="004624AC">
        <w:rPr>
          <w:rFonts w:ascii="Trebuchet MS" w:hAnsi="Trebuchet MS" w:cs="Arial"/>
          <w:sz w:val="24"/>
          <w:szCs w:val="24"/>
        </w:rPr>
        <w:t xml:space="preserve"> </w:t>
      </w:r>
      <w:r w:rsidR="00E909E6" w:rsidRPr="004624AC">
        <w:rPr>
          <w:rFonts w:ascii="Trebuchet MS" w:hAnsi="Trebuchet MS" w:cs="Arial"/>
          <w:sz w:val="24"/>
          <w:szCs w:val="24"/>
        </w:rPr>
        <w:t>pour développer et mettre en pratique</w:t>
      </w:r>
      <w:r w:rsidR="00B62B17" w:rsidRPr="004624AC">
        <w:rPr>
          <w:rFonts w:ascii="Trebuchet MS" w:hAnsi="Trebuchet MS" w:cs="Arial"/>
          <w:sz w:val="24"/>
          <w:szCs w:val="24"/>
        </w:rPr>
        <w:t xml:space="preserve"> un plan pour sensibiliser, informer et mobiliser </w:t>
      </w:r>
      <w:r w:rsidR="00E909E6" w:rsidRPr="004624AC">
        <w:rPr>
          <w:rFonts w:ascii="Trebuchet MS" w:hAnsi="Trebuchet MS" w:cs="Arial"/>
          <w:sz w:val="24"/>
          <w:szCs w:val="24"/>
        </w:rPr>
        <w:t>la communauté</w:t>
      </w:r>
      <w:r w:rsidR="00B62B17" w:rsidRPr="004624AC">
        <w:rPr>
          <w:rFonts w:ascii="Trebuchet MS" w:hAnsi="Trebuchet MS" w:cs="Arial"/>
          <w:sz w:val="24"/>
          <w:szCs w:val="24"/>
        </w:rPr>
        <w:t>, y compris les dirigeants, sur le problème des agressions à caractère sexuel et sur la façon de</w:t>
      </w:r>
      <w:r w:rsidR="00E909E6" w:rsidRPr="004624AC">
        <w:rPr>
          <w:rFonts w:ascii="Trebuchet MS" w:hAnsi="Trebuchet MS" w:cs="Arial"/>
          <w:sz w:val="24"/>
          <w:szCs w:val="24"/>
        </w:rPr>
        <w:t xml:space="preserve"> les reconnaître, les réduire et les </w:t>
      </w:r>
      <w:r w:rsidR="00B62B17" w:rsidRPr="004624AC">
        <w:rPr>
          <w:rFonts w:ascii="Trebuchet MS" w:hAnsi="Trebuchet MS" w:cs="Arial"/>
          <w:sz w:val="24"/>
          <w:szCs w:val="24"/>
        </w:rPr>
        <w:t xml:space="preserve">éliminer, </w:t>
      </w:r>
      <w:r w:rsidR="00E909E6" w:rsidRPr="004624AC">
        <w:rPr>
          <w:rFonts w:ascii="Trebuchet MS" w:hAnsi="Trebuchet MS" w:cs="Arial"/>
          <w:sz w:val="24"/>
          <w:szCs w:val="24"/>
        </w:rPr>
        <w:t>incluant les</w:t>
      </w:r>
      <w:r w:rsidR="00B62B17" w:rsidRPr="004624AC">
        <w:rPr>
          <w:rFonts w:ascii="Trebuchet MS" w:hAnsi="Trebuchet MS" w:cs="Arial"/>
          <w:sz w:val="24"/>
          <w:szCs w:val="24"/>
        </w:rPr>
        <w:t xml:space="preserve"> moyens de guérir ensemble.</w:t>
      </w:r>
      <w:r w:rsidR="00B62B17" w:rsidRPr="004624AC">
        <w:rPr>
          <w:rFonts w:ascii="Trebuchet MS" w:hAnsi="Trebuchet MS" w:cs="Arial"/>
          <w:sz w:val="24"/>
          <w:szCs w:val="24"/>
        </w:rPr>
        <w:tab/>
      </w:r>
    </w:p>
    <w:p w14:paraId="2975788F" w14:textId="77777777" w:rsidR="00E909E6" w:rsidRPr="004624AC" w:rsidRDefault="00E909E6" w:rsidP="0038208C">
      <w:pPr>
        <w:ind w:left="-284" w:right="-563"/>
        <w:jc w:val="both"/>
        <w:rPr>
          <w:rFonts w:ascii="Trebuchet MS" w:hAnsi="Trebuchet MS" w:cs="Arial"/>
          <w:i/>
          <w:sz w:val="20"/>
          <w:szCs w:val="24"/>
        </w:rPr>
      </w:pPr>
      <w:r w:rsidRPr="004624AC">
        <w:rPr>
          <w:rFonts w:ascii="Trebuchet MS" w:hAnsi="Trebuchet MS" w:cs="Arial"/>
          <w:b/>
          <w:i/>
          <w:sz w:val="20"/>
          <w:szCs w:val="24"/>
        </w:rPr>
        <w:t>NOTE :</w:t>
      </w:r>
      <w:r w:rsidR="0038208C" w:rsidRPr="004624AC">
        <w:rPr>
          <w:rFonts w:ascii="Trebuchet MS" w:hAnsi="Trebuchet MS" w:cs="Arial"/>
          <w:b/>
          <w:i/>
          <w:sz w:val="20"/>
          <w:szCs w:val="24"/>
        </w:rPr>
        <w:t xml:space="preserve"> </w:t>
      </w:r>
      <w:r w:rsidR="000B3CEE" w:rsidRPr="004624AC">
        <w:rPr>
          <w:rFonts w:ascii="Trebuchet MS" w:hAnsi="Trebuchet MS" w:cs="Arial"/>
          <w:i/>
          <w:sz w:val="20"/>
          <w:szCs w:val="24"/>
        </w:rPr>
        <w:t>Il en</w:t>
      </w:r>
      <w:r w:rsidRPr="004624AC">
        <w:rPr>
          <w:rFonts w:ascii="Trebuchet MS" w:hAnsi="Trebuchet MS" w:cs="Arial"/>
          <w:i/>
          <w:sz w:val="20"/>
          <w:szCs w:val="24"/>
        </w:rPr>
        <w:t xml:space="preserve"> revient à chaque communauté de déterminer la</w:t>
      </w:r>
      <w:r w:rsidR="0038208C" w:rsidRPr="004624AC">
        <w:rPr>
          <w:rFonts w:ascii="Trebuchet MS" w:hAnsi="Trebuchet MS" w:cs="Arial"/>
          <w:i/>
          <w:sz w:val="20"/>
          <w:szCs w:val="24"/>
        </w:rPr>
        <w:t xml:space="preserve"> structure de comité qui </w:t>
      </w:r>
      <w:r w:rsidRPr="004624AC">
        <w:rPr>
          <w:rFonts w:ascii="Trebuchet MS" w:hAnsi="Trebuchet MS" w:cs="Arial"/>
          <w:i/>
          <w:sz w:val="20"/>
          <w:szCs w:val="24"/>
        </w:rPr>
        <w:t xml:space="preserve">sera la plus utile pour développer et atteindre la vision et les objectifs de son Plan d’Action local contre les agressions </w:t>
      </w:r>
      <w:r w:rsidR="0038208C" w:rsidRPr="004624AC">
        <w:rPr>
          <w:rFonts w:ascii="Trebuchet MS" w:hAnsi="Trebuchet MS" w:cs="Arial"/>
          <w:i/>
          <w:sz w:val="20"/>
          <w:szCs w:val="24"/>
        </w:rPr>
        <w:t>sexuelles.</w:t>
      </w:r>
    </w:p>
    <w:p w14:paraId="1A9EC33E" w14:textId="77777777" w:rsidR="000942AE" w:rsidRPr="004624AC" w:rsidRDefault="000942AE" w:rsidP="0038208C">
      <w:pPr>
        <w:pStyle w:val="Paragraphedeliste"/>
        <w:spacing w:line="240" w:lineRule="auto"/>
        <w:ind w:left="0"/>
        <w:jc w:val="both"/>
        <w:rPr>
          <w:rFonts w:ascii="Trebuchet MS" w:hAnsi="Trebuchet MS" w:cs="Arial"/>
          <w:b/>
          <w:i/>
          <w:sz w:val="24"/>
          <w:szCs w:val="24"/>
        </w:rPr>
      </w:pPr>
      <w:r w:rsidRPr="004624AC">
        <w:rPr>
          <w:rFonts w:ascii="Trebuchet MS" w:hAnsi="Trebuchet MS" w:cs="Arial"/>
          <w:b/>
          <w:i/>
          <w:sz w:val="24"/>
          <w:szCs w:val="24"/>
        </w:rPr>
        <w:t>Conditions de succès</w:t>
      </w:r>
    </w:p>
    <w:p w14:paraId="57B4EB54" w14:textId="1D54F4C4" w:rsidR="00E909E6" w:rsidRDefault="00E909E6" w:rsidP="0038208C">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 xml:space="preserve">Mettre </w:t>
      </w:r>
      <w:r w:rsidR="00A16FE4">
        <w:rPr>
          <w:rFonts w:ascii="Trebuchet MS" w:hAnsi="Trebuchet MS" w:cs="Arial"/>
          <w:sz w:val="24"/>
          <w:szCs w:val="24"/>
        </w:rPr>
        <w:t xml:space="preserve">l’accent sur le respect et </w:t>
      </w:r>
      <w:r w:rsidRPr="004624AC">
        <w:rPr>
          <w:rFonts w:ascii="Trebuchet MS" w:hAnsi="Trebuchet MS" w:cs="Arial"/>
          <w:sz w:val="24"/>
          <w:szCs w:val="24"/>
        </w:rPr>
        <w:t>la guérison, plutôt que sur les approches punitives</w:t>
      </w:r>
      <w:r w:rsidR="00A16FE4">
        <w:rPr>
          <w:rFonts w:ascii="Trebuchet MS" w:hAnsi="Trebuchet MS" w:cs="Arial"/>
          <w:sz w:val="24"/>
          <w:szCs w:val="24"/>
        </w:rPr>
        <w:t>.</w:t>
      </w:r>
    </w:p>
    <w:p w14:paraId="5F3ED6AC" w14:textId="625F140B" w:rsidR="007D5796" w:rsidRPr="007D5796" w:rsidRDefault="007D5796" w:rsidP="007D5796">
      <w:pPr>
        <w:pStyle w:val="Paragraphedeliste"/>
        <w:numPr>
          <w:ilvl w:val="0"/>
          <w:numId w:val="3"/>
        </w:numPr>
        <w:rPr>
          <w:rFonts w:ascii="Trebuchet MS" w:hAnsi="Trebuchet MS" w:cs="Arial"/>
          <w:sz w:val="24"/>
          <w:szCs w:val="24"/>
        </w:rPr>
      </w:pPr>
      <w:r>
        <w:rPr>
          <w:rFonts w:ascii="Trebuchet MS" w:hAnsi="Trebuchet MS" w:cs="Arial"/>
          <w:sz w:val="24"/>
          <w:szCs w:val="24"/>
        </w:rPr>
        <w:t xml:space="preserve">Doit avoir </w:t>
      </w:r>
      <w:r w:rsidRPr="007D5796">
        <w:rPr>
          <w:rFonts w:ascii="Trebuchet MS" w:hAnsi="Trebuchet MS" w:cs="Arial"/>
          <w:sz w:val="24"/>
          <w:szCs w:val="24"/>
        </w:rPr>
        <w:t>le support complet</w:t>
      </w:r>
      <w:r>
        <w:rPr>
          <w:rFonts w:ascii="Trebuchet MS" w:hAnsi="Trebuchet MS" w:cs="Arial"/>
          <w:sz w:val="24"/>
          <w:szCs w:val="24"/>
        </w:rPr>
        <w:t xml:space="preserve"> et visible</w:t>
      </w:r>
      <w:r w:rsidRPr="007D5796">
        <w:rPr>
          <w:rFonts w:ascii="Trebuchet MS" w:hAnsi="Trebuchet MS" w:cs="Arial"/>
          <w:sz w:val="24"/>
          <w:szCs w:val="24"/>
        </w:rPr>
        <w:t xml:space="preserve"> de la communauté et du leadership</w:t>
      </w:r>
      <w:r>
        <w:rPr>
          <w:rFonts w:ascii="Trebuchet MS" w:hAnsi="Trebuchet MS" w:cs="Arial"/>
          <w:sz w:val="24"/>
          <w:szCs w:val="24"/>
        </w:rPr>
        <w:t>.</w:t>
      </w:r>
    </w:p>
    <w:p w14:paraId="52B4CC22" w14:textId="77777777" w:rsidR="000942AE" w:rsidRPr="004624AC" w:rsidRDefault="000942AE" w:rsidP="0038208C">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Communiquer efficacement et être visible dans la communauté</w:t>
      </w:r>
      <w:r w:rsidR="00165351" w:rsidRPr="004624AC">
        <w:rPr>
          <w:rFonts w:ascii="Trebuchet MS" w:hAnsi="Trebuchet MS" w:cs="Arial"/>
          <w:sz w:val="24"/>
          <w:szCs w:val="24"/>
        </w:rPr>
        <w:t>.</w:t>
      </w:r>
    </w:p>
    <w:p w14:paraId="7D080D4A" w14:textId="54CDF426" w:rsidR="00E909E6" w:rsidRPr="004624AC" w:rsidRDefault="00E909E6" w:rsidP="0038208C">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Inclure des personnes motivées et déterminées à faire une différence</w:t>
      </w:r>
      <w:r w:rsidR="007D5796">
        <w:rPr>
          <w:rFonts w:ascii="Trebuchet MS" w:hAnsi="Trebuchet MS" w:cs="Arial"/>
          <w:sz w:val="24"/>
          <w:szCs w:val="24"/>
        </w:rPr>
        <w:t>.</w:t>
      </w:r>
    </w:p>
    <w:p w14:paraId="38F2C106" w14:textId="376FFF2F" w:rsidR="00E909E6" w:rsidRPr="004624AC" w:rsidRDefault="007D5796" w:rsidP="0038208C">
      <w:pPr>
        <w:pStyle w:val="Paragraphedeliste"/>
        <w:numPr>
          <w:ilvl w:val="0"/>
          <w:numId w:val="3"/>
        </w:numPr>
        <w:spacing w:line="240" w:lineRule="auto"/>
        <w:ind w:left="426" w:hanging="295"/>
        <w:jc w:val="both"/>
        <w:rPr>
          <w:rFonts w:ascii="Trebuchet MS" w:hAnsi="Trebuchet MS" w:cs="Arial"/>
          <w:sz w:val="24"/>
          <w:szCs w:val="24"/>
        </w:rPr>
      </w:pPr>
      <w:r>
        <w:rPr>
          <w:rFonts w:ascii="Trebuchet MS" w:hAnsi="Trebuchet MS" w:cs="Arial"/>
          <w:sz w:val="24"/>
          <w:szCs w:val="24"/>
        </w:rPr>
        <w:t>I</w:t>
      </w:r>
      <w:r w:rsidR="00E909E6" w:rsidRPr="004624AC">
        <w:rPr>
          <w:rFonts w:ascii="Trebuchet MS" w:hAnsi="Trebuchet MS" w:cs="Arial"/>
          <w:sz w:val="24"/>
          <w:szCs w:val="24"/>
        </w:rPr>
        <w:t>nclure des données représentatives sur la situation actuelle dans la communauté</w:t>
      </w:r>
      <w:r>
        <w:rPr>
          <w:rFonts w:ascii="Trebuchet MS" w:hAnsi="Trebuchet MS" w:cs="Arial"/>
          <w:sz w:val="24"/>
          <w:szCs w:val="24"/>
        </w:rPr>
        <w:t>.</w:t>
      </w:r>
    </w:p>
    <w:p w14:paraId="6940C7DD" w14:textId="196E9062" w:rsidR="00E909E6" w:rsidRPr="004624AC" w:rsidRDefault="00E909E6" w:rsidP="0038208C">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Inclu</w:t>
      </w:r>
      <w:r w:rsidR="007D5796">
        <w:rPr>
          <w:rFonts w:ascii="Trebuchet MS" w:hAnsi="Trebuchet MS" w:cs="Arial"/>
          <w:sz w:val="24"/>
          <w:szCs w:val="24"/>
        </w:rPr>
        <w:t xml:space="preserve">re </w:t>
      </w:r>
      <w:r w:rsidRPr="004624AC">
        <w:rPr>
          <w:rFonts w:ascii="Trebuchet MS" w:hAnsi="Trebuchet MS" w:cs="Arial"/>
          <w:sz w:val="24"/>
          <w:szCs w:val="24"/>
        </w:rPr>
        <w:t>un processus d’évaluation de l’efficacité</w:t>
      </w:r>
      <w:r w:rsidR="007D5796">
        <w:rPr>
          <w:rFonts w:ascii="Trebuchet MS" w:hAnsi="Trebuchet MS" w:cs="Arial"/>
          <w:sz w:val="24"/>
          <w:szCs w:val="24"/>
        </w:rPr>
        <w:t>.</w:t>
      </w:r>
    </w:p>
    <w:p w14:paraId="4DF20477" w14:textId="42526582" w:rsidR="007D5796" w:rsidRPr="007D5796" w:rsidRDefault="00E909E6" w:rsidP="007D5796">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Partager les histoires à succès et les meilleures pratiques</w:t>
      </w:r>
      <w:r w:rsidR="007D5796">
        <w:rPr>
          <w:rFonts w:ascii="Trebuchet MS" w:hAnsi="Trebuchet MS" w:cs="Arial"/>
          <w:sz w:val="24"/>
          <w:szCs w:val="24"/>
        </w:rPr>
        <w:t>.</w:t>
      </w:r>
    </w:p>
    <w:p w14:paraId="405891E5" w14:textId="015735C7" w:rsidR="000942AE" w:rsidRDefault="000942AE" w:rsidP="0038208C">
      <w:pPr>
        <w:pStyle w:val="Paragraphedeliste"/>
        <w:numPr>
          <w:ilvl w:val="0"/>
          <w:numId w:val="3"/>
        </w:numPr>
        <w:spacing w:line="240" w:lineRule="auto"/>
        <w:ind w:left="426" w:hanging="295"/>
        <w:jc w:val="both"/>
        <w:rPr>
          <w:rFonts w:ascii="Trebuchet MS" w:hAnsi="Trebuchet MS" w:cs="Arial"/>
          <w:sz w:val="24"/>
          <w:szCs w:val="24"/>
        </w:rPr>
      </w:pPr>
      <w:r w:rsidRPr="004624AC">
        <w:rPr>
          <w:rFonts w:ascii="Trebuchet MS" w:hAnsi="Trebuchet MS" w:cs="Arial"/>
          <w:sz w:val="24"/>
          <w:szCs w:val="24"/>
        </w:rPr>
        <w:t>Avoir accès au soutien et à l</w:t>
      </w:r>
      <w:r w:rsidR="00535B6A" w:rsidRPr="004624AC">
        <w:rPr>
          <w:rFonts w:ascii="Trebuchet MS" w:hAnsi="Trebuchet MS" w:cs="Arial"/>
          <w:sz w:val="24"/>
          <w:szCs w:val="24"/>
        </w:rPr>
        <w:t>’</w:t>
      </w:r>
      <w:r w:rsidRPr="004624AC">
        <w:rPr>
          <w:rFonts w:ascii="Trebuchet MS" w:hAnsi="Trebuchet MS" w:cs="Arial"/>
          <w:sz w:val="24"/>
          <w:szCs w:val="24"/>
        </w:rPr>
        <w:t>expertise d</w:t>
      </w:r>
      <w:r w:rsidR="00535B6A" w:rsidRPr="004624AC">
        <w:rPr>
          <w:rFonts w:ascii="Trebuchet MS" w:hAnsi="Trebuchet MS" w:cs="Arial"/>
          <w:sz w:val="24"/>
          <w:szCs w:val="24"/>
        </w:rPr>
        <w:t>’</w:t>
      </w:r>
      <w:r w:rsidRPr="004624AC">
        <w:rPr>
          <w:rFonts w:ascii="Trebuchet MS" w:hAnsi="Trebuchet MS" w:cs="Arial"/>
          <w:sz w:val="24"/>
          <w:szCs w:val="24"/>
        </w:rPr>
        <w:t>une équipe régionale (formation</w:t>
      </w:r>
      <w:r w:rsidR="00165351" w:rsidRPr="004624AC">
        <w:rPr>
          <w:rFonts w:ascii="Trebuchet MS" w:hAnsi="Trebuchet MS" w:cs="Arial"/>
          <w:sz w:val="24"/>
          <w:szCs w:val="24"/>
        </w:rPr>
        <w:t xml:space="preserve"> et </w:t>
      </w:r>
      <w:r w:rsidRPr="004624AC">
        <w:rPr>
          <w:rFonts w:ascii="Trebuchet MS" w:hAnsi="Trebuchet MS" w:cs="Arial"/>
          <w:sz w:val="24"/>
          <w:szCs w:val="24"/>
        </w:rPr>
        <w:t>outils)</w:t>
      </w:r>
      <w:r w:rsidR="00165351" w:rsidRPr="004624AC">
        <w:rPr>
          <w:rFonts w:ascii="Trebuchet MS" w:hAnsi="Trebuchet MS" w:cs="Arial"/>
          <w:sz w:val="24"/>
          <w:szCs w:val="24"/>
        </w:rPr>
        <w:t>.</w:t>
      </w:r>
    </w:p>
    <w:p w14:paraId="09B6CF2A" w14:textId="77777777" w:rsidR="007D5796" w:rsidRPr="004624AC" w:rsidRDefault="007D5796" w:rsidP="007D5796">
      <w:pPr>
        <w:pStyle w:val="Paragraphedeliste"/>
        <w:spacing w:line="240" w:lineRule="auto"/>
        <w:ind w:left="426"/>
        <w:jc w:val="both"/>
        <w:rPr>
          <w:rFonts w:ascii="Trebuchet MS" w:hAnsi="Trebuchet MS" w:cs="Arial"/>
          <w:sz w:val="24"/>
          <w:szCs w:val="24"/>
        </w:rPr>
      </w:pPr>
    </w:p>
    <w:p w14:paraId="20E1E7EB" w14:textId="77777777" w:rsidR="00512B60" w:rsidRPr="009D3A49" w:rsidRDefault="00512B60" w:rsidP="00512B60">
      <w:pPr>
        <w:pStyle w:val="Paragraphedeliste"/>
        <w:spacing w:after="0" w:line="240" w:lineRule="auto"/>
        <w:ind w:left="360"/>
        <w:jc w:val="both"/>
        <w:rPr>
          <w:rFonts w:ascii="Trebuchet MS" w:hAnsi="Trebuchet MS" w:cs="Arial"/>
          <w:sz w:val="24"/>
          <w:szCs w:val="24"/>
        </w:rPr>
      </w:pPr>
    </w:p>
    <w:p w14:paraId="158AE12A" w14:textId="51A5F90D" w:rsidR="000942AE" w:rsidRPr="004624AC" w:rsidRDefault="00DB386B" w:rsidP="00512B60">
      <w:pPr>
        <w:spacing w:after="0" w:line="240" w:lineRule="auto"/>
        <w:ind w:left="1560" w:hanging="1560"/>
        <w:jc w:val="both"/>
        <w:rPr>
          <w:rFonts w:ascii="Trebuchet MS" w:hAnsi="Trebuchet MS" w:cs="Arial"/>
          <w:b/>
          <w:sz w:val="24"/>
          <w:szCs w:val="24"/>
        </w:rPr>
      </w:pPr>
      <w:r>
        <w:rPr>
          <w:rFonts w:ascii="Trebuchet MS" w:hAnsi="Trebuchet MS" w:cs="Arial"/>
          <w:b/>
          <w:noProof/>
          <w:u w:val="single"/>
          <w:lang w:eastAsia="fr-CA"/>
        </w:rPr>
        <w:lastRenderedPageBreak/>
        <mc:AlternateContent>
          <mc:Choice Requires="wps">
            <w:drawing>
              <wp:anchor distT="0" distB="0" distL="114300" distR="114300" simplePos="0" relativeHeight="251686912" behindDoc="1" locked="0" layoutInCell="1" allowOverlap="1" wp14:anchorId="1D2A7142" wp14:editId="1F85E0AC">
                <wp:simplePos x="0" y="0"/>
                <wp:positionH relativeFrom="margin">
                  <wp:align>center</wp:align>
                </wp:positionH>
                <wp:positionV relativeFrom="paragraph">
                  <wp:posOffset>-440055</wp:posOffset>
                </wp:positionV>
                <wp:extent cx="6991350" cy="5876925"/>
                <wp:effectExtent l="19050" t="19050" r="38100" b="476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5876925"/>
                        </a:xfrm>
                        <a:prstGeom prst="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B47C" id="Rectangle 8" o:spid="_x0000_s1026" style="position:absolute;margin-left:0;margin-top:-34.65pt;width:550.5pt;height:462.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" fillcolor="white [3201]" strokecolor="#bf8f00 [2407]" strokeweight="4.5pt">
                <v:path arrowok="t"/>
                <w10:wrap anchorx="margin"/>
              </v:rect>
            </w:pict>
          </mc:Fallback>
        </mc:AlternateContent>
      </w:r>
      <w:r w:rsidR="000942AE" w:rsidRPr="009D3A49">
        <w:rPr>
          <w:rFonts w:ascii="Trebuchet MS" w:hAnsi="Trebuchet MS" w:cs="Arial"/>
          <w:b/>
          <w:i/>
          <w:sz w:val="24"/>
          <w:szCs w:val="24"/>
          <w:u w:val="single"/>
        </w:rPr>
        <w:t xml:space="preserve">Action </w:t>
      </w:r>
      <w:r w:rsidR="00165351" w:rsidRPr="009D3A49">
        <w:rPr>
          <w:rFonts w:ascii="Trebuchet MS" w:hAnsi="Trebuchet MS" w:cs="Arial"/>
          <w:b/>
          <w:i/>
          <w:sz w:val="24"/>
          <w:szCs w:val="24"/>
          <w:u w:val="single"/>
        </w:rPr>
        <w:t>n</w:t>
      </w:r>
      <w:r w:rsidR="00165351" w:rsidRPr="009D3A49">
        <w:rPr>
          <w:rFonts w:ascii="Trebuchet MS" w:hAnsi="Trebuchet MS" w:cs="Arial"/>
          <w:b/>
          <w:i/>
          <w:sz w:val="24"/>
          <w:szCs w:val="24"/>
          <w:u w:val="single"/>
          <w:vertAlign w:val="superscript"/>
        </w:rPr>
        <w:t>o</w:t>
      </w:r>
      <w:r w:rsidR="00165351" w:rsidRPr="009D3A49">
        <w:rPr>
          <w:rFonts w:ascii="Trebuchet MS" w:hAnsi="Trebuchet MS" w:cs="Arial"/>
          <w:b/>
          <w:i/>
          <w:sz w:val="24"/>
          <w:szCs w:val="24"/>
          <w:u w:val="single"/>
        </w:rPr>
        <w:t> </w:t>
      </w:r>
      <w:r w:rsidR="000942AE" w:rsidRPr="009D3A49">
        <w:rPr>
          <w:rFonts w:ascii="Trebuchet MS" w:hAnsi="Trebuchet MS" w:cs="Arial"/>
          <w:b/>
          <w:i/>
          <w:sz w:val="24"/>
          <w:szCs w:val="24"/>
          <w:u w:val="single"/>
        </w:rPr>
        <w:t>2</w:t>
      </w:r>
      <w:r w:rsidR="000942AE" w:rsidRPr="009D3A49">
        <w:rPr>
          <w:rFonts w:ascii="Trebuchet MS" w:hAnsi="Trebuchet MS" w:cs="Arial"/>
          <w:b/>
          <w:i/>
          <w:sz w:val="24"/>
          <w:szCs w:val="24"/>
        </w:rPr>
        <w:t> :</w:t>
      </w:r>
      <w:r w:rsidR="000942AE" w:rsidRPr="009D3A49">
        <w:rPr>
          <w:rFonts w:ascii="Trebuchet MS" w:hAnsi="Trebuchet MS" w:cs="Arial"/>
          <w:b/>
          <w:i/>
          <w:sz w:val="24"/>
          <w:szCs w:val="24"/>
        </w:rPr>
        <w:tab/>
      </w:r>
      <w:r w:rsidR="000942AE" w:rsidRPr="004624AC">
        <w:rPr>
          <w:rFonts w:ascii="Trebuchet MS" w:hAnsi="Trebuchet MS" w:cs="Arial"/>
          <w:b/>
          <w:sz w:val="24"/>
          <w:szCs w:val="24"/>
        </w:rPr>
        <w:t>Élaborer et mettre en œuvre un programme holistique d</w:t>
      </w:r>
      <w:r w:rsidR="00535B6A" w:rsidRPr="004624AC">
        <w:rPr>
          <w:rFonts w:ascii="Trebuchet MS" w:hAnsi="Trebuchet MS" w:cs="Arial"/>
          <w:b/>
          <w:sz w:val="24"/>
          <w:szCs w:val="24"/>
        </w:rPr>
        <w:t>’</w:t>
      </w:r>
      <w:r w:rsidR="000942AE" w:rsidRPr="004624AC">
        <w:rPr>
          <w:rFonts w:ascii="Trebuchet MS" w:hAnsi="Trebuchet MS" w:cs="Arial"/>
          <w:b/>
          <w:sz w:val="24"/>
          <w:szCs w:val="24"/>
        </w:rPr>
        <w:t xml:space="preserve">éducation à la sexualité pour les </w:t>
      </w:r>
      <w:r w:rsidR="00E909E6" w:rsidRPr="004624AC">
        <w:rPr>
          <w:rFonts w:ascii="Trebuchet MS" w:hAnsi="Trebuchet MS" w:cs="Arial"/>
          <w:b/>
          <w:sz w:val="24"/>
          <w:szCs w:val="24"/>
        </w:rPr>
        <w:t>enfants, les adolescents</w:t>
      </w:r>
      <w:r w:rsidR="000942AE" w:rsidRPr="004624AC">
        <w:rPr>
          <w:rFonts w:ascii="Trebuchet MS" w:hAnsi="Trebuchet MS" w:cs="Arial"/>
          <w:b/>
          <w:sz w:val="24"/>
          <w:szCs w:val="24"/>
        </w:rPr>
        <w:t>, les adultes et les aînés</w:t>
      </w:r>
      <w:r w:rsidR="00512B60" w:rsidRPr="004624AC">
        <w:rPr>
          <w:rFonts w:ascii="Trebuchet MS" w:hAnsi="Trebuchet MS" w:cs="Arial"/>
          <w:b/>
          <w:sz w:val="24"/>
          <w:szCs w:val="24"/>
        </w:rPr>
        <w:t> :</w:t>
      </w:r>
    </w:p>
    <w:p w14:paraId="0BECC3FB" w14:textId="77777777" w:rsidR="000942AE" w:rsidRPr="004624AC" w:rsidRDefault="00512B60" w:rsidP="00512B60">
      <w:pPr>
        <w:pStyle w:val="Paragraphedeliste"/>
        <w:numPr>
          <w:ilvl w:val="0"/>
          <w:numId w:val="11"/>
        </w:numPr>
        <w:tabs>
          <w:tab w:val="left" w:pos="1985"/>
        </w:tabs>
        <w:spacing w:after="0" w:line="240" w:lineRule="auto"/>
        <w:ind w:left="1985" w:hanging="284"/>
        <w:jc w:val="both"/>
        <w:rPr>
          <w:rFonts w:ascii="Trebuchet MS" w:hAnsi="Trebuchet MS" w:cs="Arial"/>
          <w:b/>
          <w:sz w:val="24"/>
          <w:szCs w:val="24"/>
        </w:rPr>
      </w:pPr>
      <w:proofErr w:type="gramStart"/>
      <w:r w:rsidRPr="004624AC">
        <w:rPr>
          <w:rFonts w:ascii="Trebuchet MS" w:hAnsi="Trebuchet MS" w:cs="Arial"/>
          <w:b/>
          <w:sz w:val="24"/>
          <w:szCs w:val="24"/>
        </w:rPr>
        <w:t>é</w:t>
      </w:r>
      <w:r w:rsidR="000942AE" w:rsidRPr="004624AC">
        <w:rPr>
          <w:rFonts w:ascii="Trebuchet MS" w:hAnsi="Trebuchet MS" w:cs="Arial"/>
          <w:b/>
          <w:sz w:val="24"/>
          <w:szCs w:val="24"/>
        </w:rPr>
        <w:t>laboration</w:t>
      </w:r>
      <w:proofErr w:type="gramEnd"/>
      <w:r w:rsidR="000942AE" w:rsidRPr="004624AC">
        <w:rPr>
          <w:rFonts w:ascii="Trebuchet MS" w:hAnsi="Trebuchet MS" w:cs="Arial"/>
          <w:b/>
          <w:sz w:val="24"/>
          <w:szCs w:val="24"/>
        </w:rPr>
        <w:t xml:space="preserve"> du programme et des outils d</w:t>
      </w:r>
      <w:r w:rsidR="00535B6A" w:rsidRPr="004624AC">
        <w:rPr>
          <w:rFonts w:ascii="Trebuchet MS" w:hAnsi="Trebuchet MS" w:cs="Arial"/>
          <w:b/>
          <w:sz w:val="24"/>
          <w:szCs w:val="24"/>
        </w:rPr>
        <w:t>’</w:t>
      </w:r>
      <w:r w:rsidR="000942AE" w:rsidRPr="004624AC">
        <w:rPr>
          <w:rFonts w:ascii="Trebuchet MS" w:hAnsi="Trebuchet MS" w:cs="Arial"/>
          <w:b/>
          <w:sz w:val="24"/>
          <w:szCs w:val="24"/>
        </w:rPr>
        <w:t>éducation à la sexualité</w:t>
      </w:r>
      <w:r w:rsidR="00165351" w:rsidRPr="004624AC">
        <w:rPr>
          <w:rFonts w:ascii="Trebuchet MS" w:hAnsi="Trebuchet MS" w:cs="Arial"/>
          <w:b/>
          <w:sz w:val="24"/>
          <w:szCs w:val="24"/>
        </w:rPr>
        <w:t xml:space="preserve"> </w:t>
      </w:r>
      <w:r w:rsidR="00773D18" w:rsidRPr="004624AC">
        <w:rPr>
          <w:rFonts w:ascii="Trebuchet MS" w:hAnsi="Trebuchet MS" w:cs="Arial"/>
          <w:b/>
          <w:sz w:val="24"/>
          <w:szCs w:val="24"/>
        </w:rPr>
        <w:t>appuyé par l’équipe régionale</w:t>
      </w:r>
      <w:r w:rsidRPr="004624AC">
        <w:rPr>
          <w:rFonts w:ascii="Trebuchet MS" w:hAnsi="Trebuchet MS" w:cs="Arial"/>
          <w:b/>
          <w:sz w:val="24"/>
          <w:szCs w:val="24"/>
        </w:rPr>
        <w:t>;</w:t>
      </w:r>
    </w:p>
    <w:p w14:paraId="15271EBF" w14:textId="77777777" w:rsidR="000942AE" w:rsidRPr="004624AC" w:rsidRDefault="000942AE" w:rsidP="00512B60">
      <w:pPr>
        <w:pStyle w:val="Paragraphedeliste"/>
        <w:numPr>
          <w:ilvl w:val="0"/>
          <w:numId w:val="11"/>
        </w:numPr>
        <w:tabs>
          <w:tab w:val="left" w:pos="1985"/>
        </w:tabs>
        <w:spacing w:after="0" w:line="240" w:lineRule="auto"/>
        <w:ind w:left="1985" w:hanging="284"/>
        <w:jc w:val="both"/>
        <w:rPr>
          <w:rFonts w:ascii="Trebuchet MS" w:hAnsi="Trebuchet MS" w:cs="Arial"/>
          <w:b/>
          <w:sz w:val="24"/>
          <w:szCs w:val="24"/>
        </w:rPr>
      </w:pPr>
      <w:proofErr w:type="gramStart"/>
      <w:r w:rsidRPr="004624AC">
        <w:rPr>
          <w:rFonts w:ascii="Trebuchet MS" w:hAnsi="Trebuchet MS" w:cs="Arial"/>
          <w:b/>
          <w:sz w:val="24"/>
          <w:szCs w:val="24"/>
        </w:rPr>
        <w:t>formation</w:t>
      </w:r>
      <w:proofErr w:type="gramEnd"/>
      <w:r w:rsidRPr="004624AC">
        <w:rPr>
          <w:rFonts w:ascii="Trebuchet MS" w:hAnsi="Trebuchet MS" w:cs="Arial"/>
          <w:b/>
          <w:sz w:val="24"/>
          <w:szCs w:val="24"/>
        </w:rPr>
        <w:t xml:space="preserve"> </w:t>
      </w:r>
      <w:r w:rsidR="00165351" w:rsidRPr="004624AC">
        <w:rPr>
          <w:rFonts w:ascii="Trebuchet MS" w:hAnsi="Trebuchet MS" w:cs="Arial"/>
          <w:b/>
          <w:sz w:val="24"/>
          <w:szCs w:val="24"/>
        </w:rPr>
        <w:t xml:space="preserve">offerte </w:t>
      </w:r>
      <w:r w:rsidRPr="004624AC">
        <w:rPr>
          <w:rFonts w:ascii="Trebuchet MS" w:hAnsi="Trebuchet MS" w:cs="Arial"/>
          <w:b/>
          <w:sz w:val="24"/>
          <w:szCs w:val="24"/>
        </w:rPr>
        <w:t>aux équipes locales d</w:t>
      </w:r>
      <w:r w:rsidR="00535B6A" w:rsidRPr="004624AC">
        <w:rPr>
          <w:rFonts w:ascii="Trebuchet MS" w:hAnsi="Trebuchet MS" w:cs="Arial"/>
          <w:b/>
          <w:sz w:val="24"/>
          <w:szCs w:val="24"/>
        </w:rPr>
        <w:t>’</w:t>
      </w:r>
      <w:r w:rsidRPr="004624AC">
        <w:rPr>
          <w:rFonts w:ascii="Trebuchet MS" w:hAnsi="Trebuchet MS" w:cs="Arial"/>
          <w:b/>
          <w:sz w:val="24"/>
          <w:szCs w:val="24"/>
        </w:rPr>
        <w:t>éducation à la sexualité</w:t>
      </w:r>
      <w:r w:rsidR="00512B60" w:rsidRPr="004624AC">
        <w:rPr>
          <w:rFonts w:ascii="Trebuchet MS" w:hAnsi="Trebuchet MS" w:cs="Arial"/>
          <w:b/>
          <w:sz w:val="24"/>
          <w:szCs w:val="24"/>
        </w:rPr>
        <w:t>;</w:t>
      </w:r>
    </w:p>
    <w:p w14:paraId="18D33F75" w14:textId="60E7582F" w:rsidR="000942AE" w:rsidRPr="009D3A49" w:rsidRDefault="007D5796" w:rsidP="00512B60">
      <w:pPr>
        <w:pStyle w:val="Paragraphedeliste"/>
        <w:numPr>
          <w:ilvl w:val="0"/>
          <w:numId w:val="11"/>
        </w:numPr>
        <w:tabs>
          <w:tab w:val="left" w:pos="1985"/>
        </w:tabs>
        <w:spacing w:after="0" w:line="240" w:lineRule="auto"/>
        <w:ind w:left="1985" w:hanging="284"/>
        <w:jc w:val="both"/>
        <w:rPr>
          <w:rFonts w:ascii="Trebuchet MS" w:hAnsi="Trebuchet MS" w:cs="Arial"/>
          <w:b/>
          <w:sz w:val="24"/>
          <w:szCs w:val="24"/>
        </w:rPr>
      </w:pPr>
      <w:proofErr w:type="gramStart"/>
      <w:r>
        <w:rPr>
          <w:rFonts w:ascii="Trebuchet MS" w:hAnsi="Trebuchet MS" w:cs="Arial"/>
          <w:b/>
          <w:sz w:val="24"/>
          <w:szCs w:val="24"/>
        </w:rPr>
        <w:t>la</w:t>
      </w:r>
      <w:proofErr w:type="gramEnd"/>
      <w:r>
        <w:rPr>
          <w:rFonts w:ascii="Trebuchet MS" w:hAnsi="Trebuchet MS" w:cs="Arial"/>
          <w:b/>
          <w:sz w:val="24"/>
          <w:szCs w:val="24"/>
        </w:rPr>
        <w:t xml:space="preserve"> </w:t>
      </w:r>
      <w:r w:rsidR="00512B60" w:rsidRPr="004624AC">
        <w:rPr>
          <w:rFonts w:ascii="Trebuchet MS" w:hAnsi="Trebuchet MS" w:cs="Arial"/>
          <w:b/>
          <w:sz w:val="24"/>
          <w:szCs w:val="24"/>
        </w:rPr>
        <w:t>m</w:t>
      </w:r>
      <w:r w:rsidR="000942AE" w:rsidRPr="004624AC">
        <w:rPr>
          <w:rFonts w:ascii="Trebuchet MS" w:hAnsi="Trebuchet MS" w:cs="Arial"/>
          <w:b/>
          <w:sz w:val="24"/>
          <w:szCs w:val="24"/>
        </w:rPr>
        <w:t xml:space="preserve">ise en œuvre </w:t>
      </w:r>
      <w:r>
        <w:rPr>
          <w:rFonts w:ascii="Trebuchet MS" w:hAnsi="Trebuchet MS" w:cs="Arial"/>
          <w:b/>
          <w:sz w:val="24"/>
          <w:szCs w:val="24"/>
        </w:rPr>
        <w:t xml:space="preserve">sera effectuée </w:t>
      </w:r>
      <w:r w:rsidR="000942AE" w:rsidRPr="004624AC">
        <w:rPr>
          <w:rFonts w:ascii="Trebuchet MS" w:hAnsi="Trebuchet MS" w:cs="Arial"/>
          <w:b/>
          <w:sz w:val="24"/>
          <w:szCs w:val="24"/>
        </w:rPr>
        <w:t xml:space="preserve">par </w:t>
      </w:r>
      <w:r>
        <w:rPr>
          <w:rFonts w:ascii="Trebuchet MS" w:hAnsi="Trebuchet MS" w:cs="Arial"/>
          <w:b/>
          <w:sz w:val="24"/>
          <w:szCs w:val="24"/>
        </w:rPr>
        <w:t>chaque communauté</w:t>
      </w:r>
      <w:r w:rsidR="00165351" w:rsidRPr="009D3A49">
        <w:rPr>
          <w:rFonts w:ascii="Trebuchet MS" w:hAnsi="Trebuchet MS" w:cs="Arial"/>
          <w:b/>
          <w:sz w:val="24"/>
          <w:szCs w:val="24"/>
        </w:rPr>
        <w:t>.</w:t>
      </w:r>
      <w:r w:rsidR="000942AE" w:rsidRPr="009D3A49">
        <w:rPr>
          <w:rFonts w:ascii="Trebuchet MS" w:hAnsi="Trebuchet MS" w:cs="Arial"/>
          <w:b/>
          <w:sz w:val="24"/>
          <w:szCs w:val="24"/>
        </w:rPr>
        <w:t xml:space="preserve"> </w:t>
      </w:r>
    </w:p>
    <w:p w14:paraId="7B363C93" w14:textId="77777777" w:rsidR="000942AE" w:rsidRPr="009D3A49" w:rsidRDefault="000942AE" w:rsidP="000942AE">
      <w:pPr>
        <w:pStyle w:val="Paragraphedeliste"/>
        <w:spacing w:line="240" w:lineRule="auto"/>
        <w:ind w:left="360"/>
        <w:jc w:val="both"/>
        <w:rPr>
          <w:rFonts w:ascii="Trebuchet MS" w:hAnsi="Trebuchet MS" w:cs="Arial"/>
          <w:sz w:val="24"/>
          <w:szCs w:val="24"/>
        </w:rPr>
      </w:pPr>
    </w:p>
    <w:p w14:paraId="6ABEC1C5" w14:textId="77777777" w:rsidR="00DB5FF1" w:rsidRPr="009D3A49" w:rsidRDefault="00DB5FF1" w:rsidP="000942AE">
      <w:pPr>
        <w:pStyle w:val="Paragraphedeliste"/>
        <w:spacing w:line="240" w:lineRule="auto"/>
        <w:ind w:left="360"/>
        <w:jc w:val="both"/>
        <w:rPr>
          <w:rFonts w:ascii="Trebuchet MS" w:hAnsi="Trebuchet MS" w:cs="Arial"/>
          <w:b/>
          <w:i/>
          <w:sz w:val="24"/>
          <w:szCs w:val="24"/>
        </w:rPr>
      </w:pPr>
    </w:p>
    <w:p w14:paraId="331C91D6" w14:textId="77777777" w:rsidR="000942AE" w:rsidRPr="009D3A49" w:rsidRDefault="000942AE" w:rsidP="000942AE">
      <w:pPr>
        <w:pStyle w:val="Paragraphedeliste"/>
        <w:spacing w:line="240" w:lineRule="auto"/>
        <w:ind w:left="360"/>
        <w:jc w:val="both"/>
        <w:rPr>
          <w:rFonts w:ascii="Trebuchet MS" w:hAnsi="Trebuchet MS" w:cs="Arial"/>
          <w:b/>
          <w:i/>
          <w:sz w:val="24"/>
          <w:szCs w:val="24"/>
        </w:rPr>
      </w:pPr>
      <w:r w:rsidRPr="009D3A49">
        <w:rPr>
          <w:rFonts w:ascii="Trebuchet MS" w:hAnsi="Trebuchet MS" w:cs="Arial"/>
          <w:b/>
          <w:i/>
          <w:sz w:val="24"/>
          <w:szCs w:val="24"/>
        </w:rPr>
        <w:t>Conditions de succès</w:t>
      </w:r>
    </w:p>
    <w:p w14:paraId="6A138E77" w14:textId="2B9AF17D" w:rsidR="004624AC" w:rsidRPr="00C96DF5" w:rsidRDefault="00C96DF5" w:rsidP="004624AC">
      <w:pPr>
        <w:pStyle w:val="Paragraphedeliste"/>
        <w:numPr>
          <w:ilvl w:val="0"/>
          <w:numId w:val="4"/>
        </w:numPr>
        <w:spacing w:line="240" w:lineRule="auto"/>
        <w:jc w:val="both"/>
        <w:rPr>
          <w:rFonts w:ascii="Trebuchet MS" w:hAnsi="Trebuchet MS" w:cs="Arial"/>
        </w:rPr>
      </w:pPr>
      <w:r w:rsidRPr="00C96DF5">
        <w:rPr>
          <w:rFonts w:ascii="Trebuchet MS" w:hAnsi="Trebuchet MS" w:cs="Arial"/>
        </w:rPr>
        <w:t>Doit être basé sur des sav</w:t>
      </w:r>
      <w:r>
        <w:rPr>
          <w:rFonts w:ascii="Trebuchet MS" w:hAnsi="Trebuchet MS" w:cs="Arial"/>
        </w:rPr>
        <w:t xml:space="preserve">oirs et valeurs traditionnels et inclure la </w:t>
      </w:r>
      <w:r w:rsidR="007D5796">
        <w:rPr>
          <w:rFonts w:ascii="Trebuchet MS" w:hAnsi="Trebuchet MS" w:cs="Arial"/>
        </w:rPr>
        <w:t xml:space="preserve">relation </w:t>
      </w:r>
      <w:r>
        <w:rPr>
          <w:rFonts w:ascii="Trebuchet MS" w:hAnsi="Trebuchet MS" w:cs="Arial"/>
        </w:rPr>
        <w:t>au territoire et l’utilisation d’espaces traditionnels.</w:t>
      </w:r>
    </w:p>
    <w:p w14:paraId="0B4D4F43" w14:textId="77777777" w:rsidR="004624AC" w:rsidRPr="007D75C2" w:rsidRDefault="004624AC" w:rsidP="004624AC">
      <w:pPr>
        <w:pStyle w:val="Paragraphedeliste"/>
        <w:numPr>
          <w:ilvl w:val="0"/>
          <w:numId w:val="4"/>
        </w:numPr>
        <w:spacing w:line="240" w:lineRule="auto"/>
        <w:jc w:val="both"/>
        <w:rPr>
          <w:rFonts w:ascii="Trebuchet MS" w:hAnsi="Trebuchet MS" w:cs="Arial"/>
          <w:sz w:val="24"/>
          <w:szCs w:val="24"/>
        </w:rPr>
      </w:pPr>
      <w:r w:rsidRPr="007D75C2">
        <w:rPr>
          <w:rFonts w:ascii="Trebuchet MS" w:hAnsi="Trebuchet MS" w:cs="Arial"/>
          <w:sz w:val="24"/>
          <w:szCs w:val="24"/>
        </w:rPr>
        <w:t>Obtenir l’appui de</w:t>
      </w:r>
      <w:r w:rsidR="00056066">
        <w:rPr>
          <w:rFonts w:ascii="Trebuchet MS" w:hAnsi="Trebuchet MS" w:cs="Arial"/>
          <w:sz w:val="24"/>
          <w:szCs w:val="24"/>
        </w:rPr>
        <w:t>s comités de parents et d’aînés</w:t>
      </w:r>
      <w:r w:rsidRPr="007D75C2">
        <w:rPr>
          <w:rFonts w:ascii="Trebuchet MS" w:hAnsi="Trebuchet MS" w:cs="Arial"/>
          <w:sz w:val="24"/>
          <w:szCs w:val="24"/>
        </w:rPr>
        <w:t xml:space="preserve"> et impliquer des partenaires-clé dans la communauté.</w:t>
      </w:r>
    </w:p>
    <w:p w14:paraId="2FE683A0" w14:textId="77777777" w:rsidR="004624AC" w:rsidRPr="007D75C2" w:rsidRDefault="004624AC" w:rsidP="004624AC">
      <w:pPr>
        <w:pStyle w:val="Paragraphedeliste"/>
        <w:numPr>
          <w:ilvl w:val="0"/>
          <w:numId w:val="4"/>
        </w:numPr>
        <w:spacing w:line="240" w:lineRule="auto"/>
        <w:jc w:val="both"/>
        <w:rPr>
          <w:rFonts w:ascii="Trebuchet MS" w:hAnsi="Trebuchet MS" w:cs="Arial"/>
          <w:sz w:val="24"/>
          <w:szCs w:val="24"/>
        </w:rPr>
      </w:pPr>
      <w:r w:rsidRPr="007D75C2">
        <w:rPr>
          <w:rFonts w:ascii="Trebuchet MS" w:hAnsi="Trebuchet MS" w:cs="Arial"/>
          <w:sz w:val="24"/>
          <w:szCs w:val="24"/>
        </w:rPr>
        <w:t>Élaborer le programme en collaboration avec les écoles, les garderies et les programmes d’aide préscolaire aux Premières Nations (PAPPN).</w:t>
      </w:r>
    </w:p>
    <w:p w14:paraId="29E65725" w14:textId="4A78C394" w:rsidR="00644FC5" w:rsidRPr="00D31FEB" w:rsidRDefault="00644FC5" w:rsidP="00644FC5">
      <w:pPr>
        <w:pStyle w:val="Paragraphedeliste"/>
        <w:numPr>
          <w:ilvl w:val="0"/>
          <w:numId w:val="4"/>
        </w:numPr>
        <w:jc w:val="both"/>
        <w:rPr>
          <w:rFonts w:ascii="Trebuchet MS" w:hAnsi="Trebuchet MS" w:cs="Arial"/>
          <w:sz w:val="24"/>
          <w:szCs w:val="24"/>
        </w:rPr>
      </w:pPr>
      <w:r w:rsidRPr="00D31FEB">
        <w:rPr>
          <w:rFonts w:ascii="Trebuchet MS" w:hAnsi="Trebuchet MS" w:cs="Arial"/>
          <w:sz w:val="24"/>
          <w:szCs w:val="24"/>
        </w:rPr>
        <w:t xml:space="preserve">Inclure </w:t>
      </w:r>
      <w:r w:rsidR="00D31FEB">
        <w:rPr>
          <w:rFonts w:ascii="Trebuchet MS" w:hAnsi="Trebuchet MS" w:cs="Arial"/>
          <w:sz w:val="24"/>
          <w:szCs w:val="24"/>
        </w:rPr>
        <w:t xml:space="preserve">au programme </w:t>
      </w:r>
      <w:r w:rsidRPr="00D31FEB">
        <w:rPr>
          <w:rFonts w:ascii="Trebuchet MS" w:hAnsi="Trebuchet MS" w:cs="Arial"/>
          <w:sz w:val="24"/>
          <w:szCs w:val="24"/>
        </w:rPr>
        <w:t>une présentation du contexte historique et colonial ayant mené à la détérioration des relations interpersonnelles et aux agressions à caractère sexuel. </w:t>
      </w:r>
    </w:p>
    <w:p w14:paraId="73064086" w14:textId="77777777" w:rsidR="004624AC" w:rsidRPr="007D75C2" w:rsidRDefault="004624AC" w:rsidP="004624AC">
      <w:pPr>
        <w:pStyle w:val="Paragraphedeliste"/>
        <w:numPr>
          <w:ilvl w:val="0"/>
          <w:numId w:val="4"/>
        </w:numPr>
        <w:spacing w:line="240" w:lineRule="auto"/>
        <w:jc w:val="both"/>
        <w:rPr>
          <w:rFonts w:ascii="Trebuchet MS" w:hAnsi="Trebuchet MS" w:cs="Arial"/>
          <w:sz w:val="24"/>
          <w:szCs w:val="24"/>
        </w:rPr>
      </w:pPr>
      <w:r w:rsidRPr="007D75C2">
        <w:rPr>
          <w:rFonts w:ascii="Trebuchet MS" w:hAnsi="Trebuchet MS" w:cs="Arial"/>
          <w:sz w:val="24"/>
          <w:szCs w:val="24"/>
        </w:rPr>
        <w:t>Donner accès à la formation et la banque d’outils d’éducation à la sexualité.</w:t>
      </w:r>
    </w:p>
    <w:p w14:paraId="51E65A93" w14:textId="6182D7C8" w:rsidR="002668C2" w:rsidRPr="007D75C2" w:rsidRDefault="004624AC" w:rsidP="004624AC">
      <w:pPr>
        <w:pStyle w:val="Paragraphedeliste"/>
        <w:numPr>
          <w:ilvl w:val="0"/>
          <w:numId w:val="4"/>
        </w:numPr>
        <w:spacing w:line="240" w:lineRule="auto"/>
        <w:jc w:val="both"/>
        <w:rPr>
          <w:rFonts w:ascii="Trebuchet MS" w:hAnsi="Trebuchet MS" w:cs="Arial"/>
          <w:sz w:val="24"/>
          <w:szCs w:val="24"/>
        </w:rPr>
      </w:pPr>
      <w:r w:rsidRPr="007D75C2">
        <w:rPr>
          <w:rFonts w:ascii="Trebuchet MS" w:hAnsi="Trebuchet MS" w:cs="Arial"/>
          <w:sz w:val="24"/>
          <w:szCs w:val="24"/>
        </w:rPr>
        <w:t xml:space="preserve">Utiliser des technologies de communication </w:t>
      </w:r>
      <w:r w:rsidR="007D5796">
        <w:rPr>
          <w:rFonts w:ascii="Trebuchet MS" w:hAnsi="Trebuchet MS" w:cs="Arial"/>
          <w:sz w:val="24"/>
          <w:szCs w:val="24"/>
        </w:rPr>
        <w:t>actuelles</w:t>
      </w:r>
      <w:r w:rsidR="00056066">
        <w:rPr>
          <w:rFonts w:ascii="Trebuchet MS" w:hAnsi="Trebuchet MS" w:cs="Arial"/>
          <w:sz w:val="24"/>
          <w:szCs w:val="24"/>
        </w:rPr>
        <w:t>.</w:t>
      </w:r>
    </w:p>
    <w:p w14:paraId="0D2DAA06" w14:textId="77777777" w:rsidR="002668C2" w:rsidRPr="007D75C2" w:rsidRDefault="002668C2" w:rsidP="002668C2">
      <w:pPr>
        <w:spacing w:line="240" w:lineRule="auto"/>
        <w:jc w:val="both"/>
        <w:rPr>
          <w:rFonts w:ascii="Trebuchet MS" w:hAnsi="Trebuchet MS" w:cs="Arial"/>
          <w:sz w:val="24"/>
          <w:szCs w:val="24"/>
        </w:rPr>
      </w:pPr>
    </w:p>
    <w:p w14:paraId="2BE05BE2" w14:textId="77777777" w:rsidR="002668C2" w:rsidRPr="007D75C2" w:rsidRDefault="002668C2" w:rsidP="002668C2">
      <w:pPr>
        <w:spacing w:line="240" w:lineRule="auto"/>
        <w:ind w:left="1440" w:hanging="1440"/>
        <w:jc w:val="both"/>
        <w:rPr>
          <w:rFonts w:ascii="Trebuchet MS" w:hAnsi="Trebuchet MS" w:cs="Arial"/>
          <w:b/>
          <w:sz w:val="24"/>
          <w:szCs w:val="24"/>
        </w:rPr>
      </w:pPr>
      <w:r w:rsidRPr="007D75C2">
        <w:rPr>
          <w:rFonts w:ascii="Trebuchet MS" w:hAnsi="Trebuchet MS" w:cs="Arial"/>
          <w:b/>
          <w:i/>
          <w:sz w:val="24"/>
          <w:szCs w:val="24"/>
          <w:u w:val="single"/>
        </w:rPr>
        <w:t xml:space="preserve">Action </w:t>
      </w:r>
      <w:r w:rsidR="0083362F" w:rsidRPr="007D75C2">
        <w:rPr>
          <w:rFonts w:ascii="Trebuchet MS" w:hAnsi="Trebuchet MS" w:cs="Arial"/>
          <w:b/>
          <w:i/>
          <w:sz w:val="24"/>
          <w:szCs w:val="24"/>
          <w:u w:val="single"/>
        </w:rPr>
        <w:t>n</w:t>
      </w:r>
      <w:r w:rsidR="0083362F" w:rsidRPr="007D75C2">
        <w:rPr>
          <w:rFonts w:ascii="Trebuchet MS" w:hAnsi="Trebuchet MS" w:cs="Arial"/>
          <w:b/>
          <w:i/>
          <w:sz w:val="24"/>
          <w:szCs w:val="24"/>
          <w:u w:val="single"/>
          <w:vertAlign w:val="superscript"/>
        </w:rPr>
        <w:t>o</w:t>
      </w:r>
      <w:r w:rsidR="0083362F" w:rsidRPr="007D75C2">
        <w:rPr>
          <w:rFonts w:ascii="Trebuchet MS" w:hAnsi="Trebuchet MS" w:cs="Arial"/>
          <w:b/>
          <w:i/>
          <w:sz w:val="24"/>
          <w:szCs w:val="24"/>
          <w:u w:val="single"/>
        </w:rPr>
        <w:t xml:space="preserve"> </w:t>
      </w:r>
      <w:r w:rsidRPr="007D75C2">
        <w:rPr>
          <w:rFonts w:ascii="Trebuchet MS" w:hAnsi="Trebuchet MS" w:cs="Arial"/>
          <w:b/>
          <w:i/>
          <w:sz w:val="24"/>
          <w:szCs w:val="24"/>
          <w:u w:val="single"/>
        </w:rPr>
        <w:t>3 :</w:t>
      </w:r>
      <w:r w:rsidRPr="007D75C2">
        <w:rPr>
          <w:rFonts w:ascii="Trebuchet MS" w:hAnsi="Trebuchet MS" w:cs="Arial"/>
          <w:sz w:val="24"/>
          <w:szCs w:val="24"/>
        </w:rPr>
        <w:tab/>
      </w:r>
      <w:r w:rsidRPr="007D75C2">
        <w:rPr>
          <w:rFonts w:ascii="Trebuchet MS" w:hAnsi="Trebuchet MS" w:cs="Arial"/>
          <w:b/>
          <w:sz w:val="24"/>
          <w:szCs w:val="24"/>
        </w:rPr>
        <w:t xml:space="preserve">Créer une « journée annuelle d’action communautaire » dans chaque communauté, et possiblement en collaboration avec d’autres communautés, pour mobiliser toute la population contre les agressions à caractère sexuel, ou pour </w:t>
      </w:r>
      <w:r w:rsidR="00056066">
        <w:rPr>
          <w:rFonts w:ascii="Trebuchet MS" w:hAnsi="Trebuchet MS" w:cs="Arial"/>
          <w:b/>
          <w:sz w:val="24"/>
          <w:szCs w:val="24"/>
        </w:rPr>
        <w:t xml:space="preserve">promouvoir </w:t>
      </w:r>
      <w:r w:rsidRPr="007D75C2">
        <w:rPr>
          <w:rFonts w:ascii="Trebuchet MS" w:hAnsi="Trebuchet MS" w:cs="Arial"/>
          <w:b/>
          <w:sz w:val="24"/>
          <w:szCs w:val="24"/>
        </w:rPr>
        <w:t xml:space="preserve">une sexualité saine. </w:t>
      </w:r>
      <w:r w:rsidR="00773D18" w:rsidRPr="007D75C2">
        <w:rPr>
          <w:rFonts w:ascii="Trebuchet MS" w:hAnsi="Trebuchet MS" w:cs="Arial"/>
          <w:b/>
          <w:sz w:val="24"/>
          <w:szCs w:val="24"/>
        </w:rPr>
        <w:t xml:space="preserve"> </w:t>
      </w:r>
    </w:p>
    <w:p w14:paraId="5931AD50" w14:textId="77777777" w:rsidR="002668C2" w:rsidRPr="007D75C2" w:rsidRDefault="002668C2" w:rsidP="002668C2">
      <w:pPr>
        <w:pStyle w:val="Paragraphedeliste"/>
        <w:spacing w:line="240" w:lineRule="auto"/>
        <w:ind w:left="360"/>
        <w:jc w:val="both"/>
        <w:rPr>
          <w:rFonts w:ascii="Trebuchet MS" w:hAnsi="Trebuchet MS" w:cs="Arial"/>
          <w:b/>
          <w:i/>
          <w:sz w:val="24"/>
          <w:szCs w:val="24"/>
        </w:rPr>
      </w:pPr>
      <w:r w:rsidRPr="007D75C2">
        <w:rPr>
          <w:rFonts w:ascii="Trebuchet MS" w:hAnsi="Trebuchet MS" w:cs="Arial"/>
          <w:b/>
          <w:i/>
          <w:sz w:val="24"/>
          <w:szCs w:val="24"/>
        </w:rPr>
        <w:t>Conditions de succès</w:t>
      </w:r>
    </w:p>
    <w:p w14:paraId="61D2C973" w14:textId="77777777" w:rsidR="002668C2" w:rsidRPr="007D75C2" w:rsidRDefault="002668C2" w:rsidP="002668C2">
      <w:pPr>
        <w:pStyle w:val="Paragraphedeliste"/>
        <w:numPr>
          <w:ilvl w:val="0"/>
          <w:numId w:val="26"/>
        </w:numPr>
        <w:spacing w:line="240" w:lineRule="auto"/>
        <w:jc w:val="both"/>
        <w:rPr>
          <w:rFonts w:ascii="Trebuchet MS" w:hAnsi="Trebuchet MS" w:cs="Arial"/>
          <w:sz w:val="24"/>
          <w:szCs w:val="24"/>
        </w:rPr>
      </w:pPr>
      <w:r w:rsidRPr="007D75C2">
        <w:rPr>
          <w:rFonts w:ascii="Trebuchet MS" w:hAnsi="Trebuchet MS" w:cs="Arial"/>
          <w:sz w:val="24"/>
          <w:szCs w:val="24"/>
        </w:rPr>
        <w:t>Obtenir l’appui complet de la communauté, incluant le leadership et les partenaires.</w:t>
      </w:r>
    </w:p>
    <w:p w14:paraId="6E87367D" w14:textId="77777777" w:rsidR="00773D18" w:rsidRPr="002668C2" w:rsidRDefault="00773D18" w:rsidP="002668C2">
      <w:pPr>
        <w:spacing w:line="240" w:lineRule="auto"/>
        <w:ind w:left="1440" w:hanging="1440"/>
        <w:jc w:val="both"/>
        <w:rPr>
          <w:rFonts w:ascii="Trebuchet MS" w:hAnsi="Trebuchet MS" w:cs="Arial"/>
          <w:sz w:val="24"/>
          <w:szCs w:val="24"/>
        </w:rPr>
      </w:pPr>
    </w:p>
    <w:p w14:paraId="544240F6" w14:textId="77777777" w:rsidR="002668C2" w:rsidRPr="002668C2" w:rsidRDefault="002668C2" w:rsidP="002668C2">
      <w:pPr>
        <w:spacing w:line="240" w:lineRule="auto"/>
        <w:jc w:val="both"/>
        <w:rPr>
          <w:rFonts w:ascii="Trebuchet MS" w:hAnsi="Trebuchet MS" w:cs="Arial"/>
          <w:sz w:val="24"/>
          <w:szCs w:val="24"/>
        </w:rPr>
        <w:sectPr w:rsidR="002668C2" w:rsidRPr="002668C2" w:rsidSect="00986C41">
          <w:footerReference w:type="default" r:id="rId18"/>
          <w:pgSz w:w="12240" w:h="15840"/>
          <w:pgMar w:top="993" w:right="1440" w:bottom="1418" w:left="1440" w:header="708" w:footer="708" w:gutter="0"/>
          <w:cols w:space="708"/>
          <w:docGrid w:linePitch="360"/>
        </w:sectPr>
      </w:pPr>
    </w:p>
    <w:tbl>
      <w:tblPr>
        <w:tblStyle w:val="Grilledutableau"/>
        <w:tblW w:w="0" w:type="auto"/>
        <w:tblLook w:val="04A0" w:firstRow="1" w:lastRow="0" w:firstColumn="1" w:lastColumn="0" w:noHBand="0" w:noVBand="1"/>
      </w:tblPr>
      <w:tblGrid>
        <w:gridCol w:w="9350"/>
      </w:tblGrid>
      <w:tr w:rsidR="00E12353" w:rsidRPr="009D3A49" w14:paraId="5CCFEB93" w14:textId="77777777" w:rsidTr="000942AE">
        <w:tc>
          <w:tcPr>
            <w:tcW w:w="9350" w:type="dxa"/>
            <w:tcBorders>
              <w:top w:val="nil"/>
              <w:left w:val="nil"/>
              <w:bottom w:val="nil"/>
              <w:right w:val="nil"/>
            </w:tcBorders>
            <w:shd w:val="clear" w:color="auto" w:fill="2E74B5" w:themeFill="accent5" w:themeFillShade="BF"/>
          </w:tcPr>
          <w:p w14:paraId="0CC2F869" w14:textId="77777777" w:rsidR="000942AE" w:rsidRPr="009D3A49" w:rsidRDefault="000942AE" w:rsidP="000942AE">
            <w:pPr>
              <w:jc w:val="right"/>
              <w:rPr>
                <w:rFonts w:ascii="Trebuchet MS" w:hAnsi="Trebuchet MS" w:cs="Arial"/>
                <w:b/>
                <w:sz w:val="16"/>
                <w:szCs w:val="16"/>
              </w:rPr>
            </w:pPr>
            <w:r w:rsidRPr="009D3A49">
              <w:rPr>
                <w:rFonts w:ascii="Trebuchet MS" w:hAnsi="Trebuchet MS" w:cs="Arial"/>
              </w:rPr>
              <w:lastRenderedPageBreak/>
              <w:br w:type="page"/>
            </w:r>
            <w:r w:rsidRPr="009D3A49">
              <w:rPr>
                <w:rFonts w:ascii="Trebuchet MS" w:hAnsi="Trebuchet MS" w:cs="Arial"/>
              </w:rPr>
              <w:br w:type="page"/>
            </w:r>
            <w:r w:rsidRPr="009D3A49">
              <w:rPr>
                <w:rFonts w:ascii="Trebuchet MS" w:hAnsi="Trebuchet MS" w:cs="Arial"/>
              </w:rPr>
              <w:br w:type="page"/>
            </w:r>
            <w:r w:rsidRPr="009D3A49">
              <w:rPr>
                <w:rFonts w:ascii="Trebuchet MS" w:hAnsi="Trebuchet MS" w:cs="Arial"/>
              </w:rPr>
              <w:br w:type="page"/>
            </w:r>
          </w:p>
          <w:p w14:paraId="2EC07BDC" w14:textId="77777777" w:rsidR="000942AE" w:rsidRPr="009D3A49" w:rsidRDefault="000942AE" w:rsidP="000942AE">
            <w:pPr>
              <w:rPr>
                <w:rFonts w:ascii="Trebuchet MS" w:hAnsi="Trebuchet MS" w:cs="Arial"/>
                <w:b/>
                <w:i/>
                <w:sz w:val="24"/>
                <w:szCs w:val="24"/>
              </w:rPr>
            </w:pPr>
            <w:r w:rsidRPr="009D3A49">
              <w:rPr>
                <w:rFonts w:ascii="Trebuchet MS" w:hAnsi="Trebuchet MS" w:cs="Arial"/>
                <w:b/>
                <w:i/>
                <w:sz w:val="24"/>
                <w:szCs w:val="24"/>
              </w:rPr>
              <w:t>Objectif</w:t>
            </w:r>
            <w:r w:rsidR="00847D62" w:rsidRPr="009D3A49">
              <w:rPr>
                <w:rFonts w:ascii="Trebuchet MS" w:hAnsi="Trebuchet MS" w:cs="Arial"/>
                <w:b/>
                <w:i/>
                <w:sz w:val="24"/>
                <w:szCs w:val="24"/>
              </w:rPr>
              <w:t> </w:t>
            </w:r>
            <w:r w:rsidRPr="009D3A49">
              <w:rPr>
                <w:rFonts w:ascii="Trebuchet MS" w:hAnsi="Trebuchet MS" w:cs="Arial"/>
                <w:b/>
                <w:i/>
                <w:sz w:val="24"/>
                <w:szCs w:val="24"/>
              </w:rPr>
              <w:t>3 :</w:t>
            </w:r>
          </w:p>
          <w:p w14:paraId="295C64BD" w14:textId="77777777" w:rsidR="000942AE" w:rsidRPr="009D3A49" w:rsidRDefault="000942AE" w:rsidP="000942AE">
            <w:pPr>
              <w:rPr>
                <w:rFonts w:ascii="Trebuchet MS" w:hAnsi="Trebuchet MS" w:cs="Arial"/>
                <w:b/>
                <w:i/>
                <w:sz w:val="16"/>
                <w:szCs w:val="16"/>
              </w:rPr>
            </w:pPr>
          </w:p>
          <w:p w14:paraId="58917AE1" w14:textId="77777777" w:rsidR="000942AE" w:rsidRPr="009D3A49" w:rsidRDefault="000942AE" w:rsidP="000942AE">
            <w:pPr>
              <w:rPr>
                <w:rFonts w:ascii="Trebuchet MS" w:hAnsi="Trebuchet MS" w:cs="Arial"/>
                <w:b/>
                <w:sz w:val="44"/>
                <w:szCs w:val="44"/>
              </w:rPr>
            </w:pPr>
            <w:r w:rsidRPr="009D3A49">
              <w:rPr>
                <w:rFonts w:ascii="Trebuchet MS" w:hAnsi="Trebuchet MS" w:cs="Arial"/>
                <w:b/>
                <w:sz w:val="44"/>
                <w:szCs w:val="44"/>
              </w:rPr>
              <w:t>COLLABORATION</w:t>
            </w:r>
          </w:p>
          <w:p w14:paraId="6023E9DF" w14:textId="77777777" w:rsidR="000942AE" w:rsidRPr="009D3A49" w:rsidRDefault="000942AE" w:rsidP="000942AE">
            <w:pPr>
              <w:rPr>
                <w:rFonts w:ascii="Trebuchet MS" w:hAnsi="Trebuchet MS" w:cs="Arial"/>
                <w:b/>
                <w:sz w:val="20"/>
                <w:szCs w:val="20"/>
              </w:rPr>
            </w:pPr>
          </w:p>
        </w:tc>
      </w:tr>
    </w:tbl>
    <w:p w14:paraId="2F8D3EE5" w14:textId="4CFDDBFD" w:rsidR="000942AE" w:rsidRPr="009D3A49" w:rsidRDefault="00DB386B" w:rsidP="000942AE">
      <w:pPr>
        <w:spacing w:line="240" w:lineRule="auto"/>
        <w:jc w:val="both"/>
        <w:rPr>
          <w:rFonts w:ascii="Trebuchet MS" w:hAnsi="Trebuchet MS" w:cs="Arial"/>
        </w:rPr>
      </w:pPr>
      <w:r>
        <w:rPr>
          <w:rFonts w:ascii="Trebuchet MS" w:hAnsi="Trebuchet MS" w:cs="Arial"/>
          <w:noProof/>
          <w:lang w:eastAsia="fr-CA"/>
        </w:rPr>
        <mc:AlternateContent>
          <mc:Choice Requires="wps">
            <w:drawing>
              <wp:anchor distT="0" distB="0" distL="114300" distR="114300" simplePos="0" relativeHeight="251678720" behindDoc="1" locked="0" layoutInCell="1" allowOverlap="1" wp14:anchorId="0047AB20" wp14:editId="3722CC21">
                <wp:simplePos x="0" y="0"/>
                <wp:positionH relativeFrom="margin">
                  <wp:align>left</wp:align>
                </wp:positionH>
                <wp:positionV relativeFrom="paragraph">
                  <wp:posOffset>132715</wp:posOffset>
                </wp:positionV>
                <wp:extent cx="6191250" cy="1400175"/>
                <wp:effectExtent l="19050" t="19050" r="19050" b="2857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400175"/>
                        </a:xfrm>
                        <a:prstGeom prst="round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B0330" id="Rectangle à coins arrondis 23" o:spid="_x0000_s1026" style="position:absolute;margin-left:0;margin-top:10.45pt;width:487.5pt;height:110.2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" fillcolor="white [3201]" strokecolor="#2e74b5 [2408]" strokeweight="4.5pt">
                <v:stroke joinstyle="miter"/>
                <v:path arrowok="t"/>
                <w10:wrap anchorx="margin"/>
              </v:roundrect>
            </w:pict>
          </mc:Fallback>
        </mc:AlternateContent>
      </w:r>
    </w:p>
    <w:p w14:paraId="58B29E86" w14:textId="62D5D098" w:rsidR="000942AE" w:rsidRPr="007D75C2" w:rsidRDefault="009D16B2" w:rsidP="00DB5FF1">
      <w:pPr>
        <w:ind w:left="360"/>
        <w:jc w:val="both"/>
        <w:rPr>
          <w:rFonts w:ascii="Trebuchet MS" w:hAnsi="Trebuchet MS" w:cs="Arial"/>
          <w:sz w:val="28"/>
          <w:szCs w:val="28"/>
        </w:rPr>
      </w:pPr>
      <w:r w:rsidRPr="007D75C2">
        <w:rPr>
          <w:rFonts w:ascii="Trebuchet MS" w:hAnsi="Trebuchet MS" w:cs="Arial"/>
          <w:b/>
          <w:sz w:val="28"/>
          <w:szCs w:val="28"/>
        </w:rPr>
        <w:t>En reconnaissant et respectant la vision,</w:t>
      </w:r>
      <w:r w:rsidR="0065714E" w:rsidRPr="007D75C2">
        <w:rPr>
          <w:rFonts w:ascii="Trebuchet MS" w:hAnsi="Trebuchet MS" w:cs="Arial"/>
          <w:b/>
          <w:sz w:val="28"/>
          <w:szCs w:val="28"/>
        </w:rPr>
        <w:t xml:space="preserve"> les savoirs traditionnels,</w:t>
      </w:r>
      <w:r w:rsidRPr="007D75C2">
        <w:rPr>
          <w:rFonts w:ascii="Trebuchet MS" w:hAnsi="Trebuchet MS" w:cs="Arial"/>
          <w:b/>
          <w:sz w:val="28"/>
          <w:szCs w:val="28"/>
        </w:rPr>
        <w:t xml:space="preserve"> les compétences et les pratiques des Premières Nations, les partenaires locaux, régionaux et nationaux collaborent et soutiennent de façon durable les Premières Nations dans </w:t>
      </w:r>
      <w:r w:rsidR="0065714E" w:rsidRPr="007D75C2">
        <w:rPr>
          <w:rFonts w:ascii="Trebuchet MS" w:hAnsi="Trebuchet MS" w:cs="Arial"/>
          <w:b/>
          <w:sz w:val="28"/>
          <w:szCs w:val="28"/>
        </w:rPr>
        <w:t xml:space="preserve">le développement et </w:t>
      </w:r>
      <w:r w:rsidRPr="007D75C2">
        <w:rPr>
          <w:rFonts w:ascii="Trebuchet MS" w:hAnsi="Trebuchet MS" w:cs="Arial"/>
          <w:b/>
          <w:sz w:val="28"/>
          <w:szCs w:val="28"/>
        </w:rPr>
        <w:t xml:space="preserve">l’application des solutions </w:t>
      </w:r>
      <w:r w:rsidR="007D5796">
        <w:rPr>
          <w:rFonts w:ascii="Trebuchet MS" w:hAnsi="Trebuchet MS" w:cs="Arial"/>
          <w:b/>
          <w:sz w:val="28"/>
          <w:szCs w:val="28"/>
        </w:rPr>
        <w:t>identifiées</w:t>
      </w:r>
      <w:r w:rsidRPr="007D75C2">
        <w:rPr>
          <w:rFonts w:ascii="Trebuchet MS" w:hAnsi="Trebuchet MS" w:cs="Arial"/>
          <w:b/>
          <w:sz w:val="28"/>
          <w:szCs w:val="28"/>
        </w:rPr>
        <w:t xml:space="preserve"> et la mise en place des ressources requises.</w:t>
      </w:r>
    </w:p>
    <w:p w14:paraId="57785185" w14:textId="77777777" w:rsidR="009D16B2" w:rsidRPr="009D3A49" w:rsidRDefault="009D16B2" w:rsidP="000942AE">
      <w:pPr>
        <w:pStyle w:val="Paragraphedeliste"/>
        <w:ind w:left="360" w:hanging="360"/>
        <w:jc w:val="both"/>
        <w:rPr>
          <w:rFonts w:ascii="Trebuchet MS" w:hAnsi="Trebuchet MS" w:cs="Arial"/>
          <w:b/>
          <w:sz w:val="24"/>
          <w:szCs w:val="24"/>
          <w:u w:val="single"/>
        </w:rPr>
      </w:pPr>
    </w:p>
    <w:p w14:paraId="3DDC4929" w14:textId="77777777" w:rsidR="000942AE" w:rsidRPr="009D3A49" w:rsidRDefault="000942AE" w:rsidP="000942AE">
      <w:pPr>
        <w:pStyle w:val="Paragraphedeliste"/>
        <w:ind w:left="360" w:hanging="360"/>
        <w:jc w:val="both"/>
        <w:rPr>
          <w:rFonts w:ascii="Trebuchet MS" w:hAnsi="Trebuchet MS" w:cs="Arial"/>
          <w:b/>
          <w:sz w:val="24"/>
          <w:szCs w:val="24"/>
          <w:u w:val="single"/>
        </w:rPr>
      </w:pPr>
      <w:r w:rsidRPr="009D3A49">
        <w:rPr>
          <w:rFonts w:ascii="Trebuchet MS" w:hAnsi="Trebuchet MS" w:cs="Arial"/>
          <w:b/>
          <w:sz w:val="24"/>
          <w:szCs w:val="24"/>
          <w:u w:val="single"/>
        </w:rPr>
        <w:t xml:space="preserve">Pourquoi </w:t>
      </w:r>
      <w:r w:rsidR="00EE6104" w:rsidRPr="009D3A49">
        <w:rPr>
          <w:rFonts w:ascii="Trebuchet MS" w:hAnsi="Trebuchet MS" w:cs="Arial"/>
          <w:b/>
          <w:sz w:val="24"/>
          <w:szCs w:val="24"/>
          <w:u w:val="single"/>
        </w:rPr>
        <w:t>est-ce</w:t>
      </w:r>
      <w:r w:rsidRPr="009D3A49">
        <w:rPr>
          <w:rFonts w:ascii="Trebuchet MS" w:hAnsi="Trebuchet MS" w:cs="Arial"/>
          <w:b/>
          <w:sz w:val="24"/>
          <w:szCs w:val="24"/>
          <w:u w:val="single"/>
        </w:rPr>
        <w:t xml:space="preserve"> </w:t>
      </w:r>
      <w:proofErr w:type="gramStart"/>
      <w:r w:rsidRPr="009D3A49">
        <w:rPr>
          <w:rFonts w:ascii="Trebuchet MS" w:hAnsi="Trebuchet MS" w:cs="Arial"/>
          <w:b/>
          <w:sz w:val="24"/>
          <w:szCs w:val="24"/>
          <w:u w:val="single"/>
        </w:rPr>
        <w:t>important</w:t>
      </w:r>
      <w:r w:rsidR="00EE6104" w:rsidRPr="009D3A49">
        <w:rPr>
          <w:rFonts w:ascii="Trebuchet MS" w:hAnsi="Trebuchet MS" w:cs="Arial"/>
          <w:b/>
          <w:sz w:val="24"/>
          <w:szCs w:val="24"/>
          <w:u w:val="single"/>
        </w:rPr>
        <w:t>?</w:t>
      </w:r>
      <w:proofErr w:type="gramEnd"/>
    </w:p>
    <w:p w14:paraId="46EF8EAC" w14:textId="725E95E5" w:rsidR="000942AE" w:rsidRPr="007D75C2" w:rsidRDefault="00847D62" w:rsidP="000942AE">
      <w:pPr>
        <w:pStyle w:val="Paragraphedeliste"/>
        <w:numPr>
          <w:ilvl w:val="0"/>
          <w:numId w:val="1"/>
        </w:numPr>
        <w:spacing w:after="0" w:line="240" w:lineRule="auto"/>
        <w:ind w:left="426" w:hanging="284"/>
        <w:jc w:val="both"/>
        <w:rPr>
          <w:rFonts w:ascii="Trebuchet MS" w:hAnsi="Trebuchet MS" w:cs="Arial"/>
          <w:sz w:val="24"/>
          <w:szCs w:val="24"/>
        </w:rPr>
      </w:pPr>
      <w:r w:rsidRPr="007D75C2">
        <w:rPr>
          <w:rFonts w:ascii="Trebuchet MS" w:hAnsi="Trebuchet MS" w:cs="Arial"/>
          <w:sz w:val="24"/>
          <w:szCs w:val="24"/>
        </w:rPr>
        <w:t>L</w:t>
      </w:r>
      <w:r w:rsidR="00535B6A" w:rsidRPr="007D75C2">
        <w:rPr>
          <w:rFonts w:ascii="Trebuchet MS" w:hAnsi="Trebuchet MS" w:cs="Arial"/>
          <w:sz w:val="24"/>
          <w:szCs w:val="24"/>
        </w:rPr>
        <w:t>’</w:t>
      </w:r>
      <w:r w:rsidR="000942AE" w:rsidRPr="007D75C2">
        <w:rPr>
          <w:rFonts w:ascii="Trebuchet MS" w:hAnsi="Trebuchet MS" w:cs="Arial"/>
          <w:sz w:val="24"/>
          <w:szCs w:val="24"/>
        </w:rPr>
        <w:t xml:space="preserve">agression sexuelle est </w:t>
      </w:r>
      <w:r w:rsidRPr="007D75C2">
        <w:rPr>
          <w:rFonts w:ascii="Trebuchet MS" w:hAnsi="Trebuchet MS" w:cs="Arial"/>
          <w:sz w:val="24"/>
          <w:szCs w:val="24"/>
        </w:rPr>
        <w:t xml:space="preserve">un problème </w:t>
      </w:r>
      <w:r w:rsidR="000942AE" w:rsidRPr="007D75C2">
        <w:rPr>
          <w:rFonts w:ascii="Trebuchet MS" w:hAnsi="Trebuchet MS" w:cs="Arial"/>
          <w:sz w:val="24"/>
          <w:szCs w:val="24"/>
        </w:rPr>
        <w:t>répandu dans nos communautés</w:t>
      </w:r>
      <w:r w:rsidR="007D5796">
        <w:rPr>
          <w:rFonts w:ascii="Trebuchet MS" w:hAnsi="Trebuchet MS" w:cs="Arial"/>
          <w:sz w:val="24"/>
          <w:szCs w:val="24"/>
        </w:rPr>
        <w:t>.</w:t>
      </w:r>
      <w:r w:rsidR="000942AE" w:rsidRPr="007D75C2">
        <w:rPr>
          <w:rFonts w:ascii="Trebuchet MS" w:hAnsi="Trebuchet MS" w:cs="Arial"/>
          <w:sz w:val="24"/>
          <w:szCs w:val="24"/>
        </w:rPr>
        <w:t xml:space="preserve"> </w:t>
      </w:r>
      <w:r w:rsidR="007D5796">
        <w:rPr>
          <w:rFonts w:ascii="Trebuchet MS" w:hAnsi="Trebuchet MS" w:cs="Arial"/>
          <w:sz w:val="24"/>
          <w:szCs w:val="24"/>
        </w:rPr>
        <w:t xml:space="preserve">Sa </w:t>
      </w:r>
      <w:r w:rsidR="000942AE" w:rsidRPr="007D75C2">
        <w:rPr>
          <w:rFonts w:ascii="Trebuchet MS" w:hAnsi="Trebuchet MS" w:cs="Arial"/>
          <w:sz w:val="24"/>
          <w:szCs w:val="24"/>
        </w:rPr>
        <w:t xml:space="preserve">résolution implique la collaboration </w:t>
      </w:r>
      <w:r w:rsidR="0065714E" w:rsidRPr="007D75C2">
        <w:rPr>
          <w:rFonts w:ascii="Trebuchet MS" w:hAnsi="Trebuchet MS" w:cs="Arial"/>
          <w:sz w:val="24"/>
          <w:szCs w:val="24"/>
        </w:rPr>
        <w:t>étroite de nombreux partenaires, incluant les partenaires au sein de la communauté.</w:t>
      </w:r>
    </w:p>
    <w:p w14:paraId="6F414216" w14:textId="77777777" w:rsidR="000942AE" w:rsidRPr="007D75C2" w:rsidRDefault="00847D62" w:rsidP="000942AE">
      <w:pPr>
        <w:pStyle w:val="Paragraphedeliste"/>
        <w:numPr>
          <w:ilvl w:val="0"/>
          <w:numId w:val="1"/>
        </w:numPr>
        <w:spacing w:after="0" w:line="240" w:lineRule="auto"/>
        <w:ind w:left="426" w:hanging="284"/>
        <w:jc w:val="both"/>
        <w:rPr>
          <w:rFonts w:ascii="Trebuchet MS" w:hAnsi="Trebuchet MS" w:cs="Arial"/>
          <w:sz w:val="24"/>
          <w:szCs w:val="24"/>
        </w:rPr>
      </w:pPr>
      <w:r w:rsidRPr="007D75C2">
        <w:rPr>
          <w:rFonts w:ascii="Trebuchet MS" w:hAnsi="Trebuchet MS" w:cs="Arial"/>
          <w:sz w:val="24"/>
          <w:szCs w:val="24"/>
        </w:rPr>
        <w:t>Nous avons besoin de</w:t>
      </w:r>
      <w:r w:rsidR="000942AE" w:rsidRPr="007D75C2">
        <w:rPr>
          <w:rFonts w:ascii="Trebuchet MS" w:hAnsi="Trebuchet MS" w:cs="Arial"/>
          <w:sz w:val="24"/>
          <w:szCs w:val="24"/>
        </w:rPr>
        <w:t xml:space="preserve"> ressources humaines et financières </w:t>
      </w:r>
      <w:r w:rsidRPr="007D75C2">
        <w:rPr>
          <w:rFonts w:ascii="Trebuchet MS" w:hAnsi="Trebuchet MS" w:cs="Arial"/>
          <w:sz w:val="24"/>
          <w:szCs w:val="24"/>
        </w:rPr>
        <w:t>à l’échelle</w:t>
      </w:r>
      <w:r w:rsidR="000942AE" w:rsidRPr="007D75C2">
        <w:rPr>
          <w:rFonts w:ascii="Trebuchet MS" w:hAnsi="Trebuchet MS" w:cs="Arial"/>
          <w:sz w:val="24"/>
          <w:szCs w:val="24"/>
        </w:rPr>
        <w:t xml:space="preserve"> local</w:t>
      </w:r>
      <w:r w:rsidRPr="007D75C2">
        <w:rPr>
          <w:rFonts w:ascii="Trebuchet MS" w:hAnsi="Trebuchet MS" w:cs="Arial"/>
          <w:sz w:val="24"/>
          <w:szCs w:val="24"/>
        </w:rPr>
        <w:t>e</w:t>
      </w:r>
      <w:r w:rsidR="000942AE" w:rsidRPr="007D75C2">
        <w:rPr>
          <w:rFonts w:ascii="Trebuchet MS" w:hAnsi="Trebuchet MS" w:cs="Arial"/>
          <w:sz w:val="24"/>
          <w:szCs w:val="24"/>
        </w:rPr>
        <w:t xml:space="preserve"> et régional</w:t>
      </w:r>
      <w:r w:rsidRPr="007D75C2">
        <w:rPr>
          <w:rFonts w:ascii="Trebuchet MS" w:hAnsi="Trebuchet MS" w:cs="Arial"/>
          <w:sz w:val="24"/>
          <w:szCs w:val="24"/>
        </w:rPr>
        <w:t>e</w:t>
      </w:r>
      <w:r w:rsidR="000942AE" w:rsidRPr="007D75C2">
        <w:rPr>
          <w:rFonts w:ascii="Trebuchet MS" w:hAnsi="Trebuchet MS" w:cs="Arial"/>
          <w:sz w:val="24"/>
          <w:szCs w:val="24"/>
        </w:rPr>
        <w:t>.</w:t>
      </w:r>
    </w:p>
    <w:p w14:paraId="35912B85" w14:textId="77777777" w:rsidR="000942AE" w:rsidRPr="007D75C2" w:rsidRDefault="00847D62" w:rsidP="000942AE">
      <w:pPr>
        <w:pStyle w:val="Paragraphedeliste"/>
        <w:numPr>
          <w:ilvl w:val="0"/>
          <w:numId w:val="1"/>
        </w:numPr>
        <w:spacing w:after="0" w:line="240" w:lineRule="auto"/>
        <w:ind w:left="426" w:hanging="284"/>
        <w:jc w:val="both"/>
        <w:rPr>
          <w:rFonts w:ascii="Trebuchet MS" w:hAnsi="Trebuchet MS" w:cs="Arial"/>
          <w:sz w:val="24"/>
          <w:szCs w:val="24"/>
        </w:rPr>
      </w:pPr>
      <w:r w:rsidRPr="007D75C2">
        <w:rPr>
          <w:rFonts w:ascii="Trebuchet MS" w:hAnsi="Trebuchet MS" w:cs="Arial"/>
          <w:sz w:val="24"/>
          <w:szCs w:val="24"/>
        </w:rPr>
        <w:t>L</w:t>
      </w:r>
      <w:r w:rsidR="00535B6A" w:rsidRPr="007D75C2">
        <w:rPr>
          <w:rFonts w:ascii="Trebuchet MS" w:hAnsi="Trebuchet MS" w:cs="Arial"/>
          <w:sz w:val="24"/>
          <w:szCs w:val="24"/>
        </w:rPr>
        <w:t>’</w:t>
      </w:r>
      <w:r w:rsidR="000942AE" w:rsidRPr="007D75C2">
        <w:rPr>
          <w:rFonts w:ascii="Trebuchet MS" w:hAnsi="Trebuchet MS" w:cs="Arial"/>
          <w:sz w:val="24"/>
          <w:szCs w:val="24"/>
        </w:rPr>
        <w:t>accès aux services locaux et régionaux</w:t>
      </w:r>
      <w:r w:rsidRPr="007D75C2">
        <w:rPr>
          <w:rFonts w:ascii="Trebuchet MS" w:hAnsi="Trebuchet MS" w:cs="Arial"/>
          <w:sz w:val="24"/>
          <w:szCs w:val="24"/>
        </w:rPr>
        <w:t xml:space="preserve"> doit être assuré</w:t>
      </w:r>
      <w:r w:rsidR="000942AE" w:rsidRPr="007D75C2">
        <w:rPr>
          <w:rFonts w:ascii="Trebuchet MS" w:hAnsi="Trebuchet MS" w:cs="Arial"/>
          <w:sz w:val="24"/>
          <w:szCs w:val="24"/>
        </w:rPr>
        <w:t>.</w:t>
      </w:r>
    </w:p>
    <w:p w14:paraId="1D3F6BF4" w14:textId="77777777" w:rsidR="000942AE" w:rsidRPr="007D75C2" w:rsidRDefault="000942AE" w:rsidP="000942AE">
      <w:pPr>
        <w:pStyle w:val="Paragraphedeliste"/>
        <w:numPr>
          <w:ilvl w:val="0"/>
          <w:numId w:val="1"/>
        </w:numPr>
        <w:spacing w:after="0" w:line="240" w:lineRule="auto"/>
        <w:ind w:left="426" w:hanging="284"/>
        <w:jc w:val="both"/>
        <w:rPr>
          <w:rFonts w:ascii="Trebuchet MS" w:hAnsi="Trebuchet MS" w:cs="Arial"/>
          <w:sz w:val="24"/>
          <w:szCs w:val="24"/>
        </w:rPr>
      </w:pPr>
      <w:r w:rsidRPr="007D75C2">
        <w:rPr>
          <w:rFonts w:ascii="Trebuchet MS" w:hAnsi="Trebuchet MS" w:cs="Arial"/>
          <w:sz w:val="24"/>
          <w:szCs w:val="24"/>
        </w:rPr>
        <w:t>Pour réussir, les partenaires doivent travailler en étroite collaboration avec les communautés à la mise en œuvre du plan d</w:t>
      </w:r>
      <w:r w:rsidR="00535B6A" w:rsidRPr="007D75C2">
        <w:rPr>
          <w:rFonts w:ascii="Trebuchet MS" w:hAnsi="Trebuchet MS" w:cs="Arial"/>
          <w:sz w:val="24"/>
          <w:szCs w:val="24"/>
        </w:rPr>
        <w:t>’</w:t>
      </w:r>
      <w:r w:rsidRPr="007D75C2">
        <w:rPr>
          <w:rFonts w:ascii="Trebuchet MS" w:hAnsi="Trebuchet MS" w:cs="Arial"/>
          <w:sz w:val="24"/>
          <w:szCs w:val="24"/>
        </w:rPr>
        <w:t>action local.</w:t>
      </w:r>
    </w:p>
    <w:p w14:paraId="251D32EE" w14:textId="5D255DB1" w:rsidR="000942AE" w:rsidRPr="009D3A49" w:rsidRDefault="000942AE" w:rsidP="000942AE">
      <w:pPr>
        <w:pStyle w:val="Paragraphedeliste"/>
        <w:spacing w:after="0"/>
        <w:jc w:val="both"/>
        <w:rPr>
          <w:rFonts w:ascii="Trebuchet MS" w:hAnsi="Trebuchet MS" w:cs="Arial"/>
          <w:b/>
          <w:sz w:val="24"/>
          <w:szCs w:val="24"/>
        </w:rPr>
      </w:pPr>
    </w:p>
    <w:bookmarkEnd w:id="0"/>
    <w:p w14:paraId="6C378C48" w14:textId="7D883786" w:rsidR="000942AE" w:rsidRPr="009D3A49" w:rsidRDefault="008F331E" w:rsidP="000942AE">
      <w:pPr>
        <w:jc w:val="center"/>
        <w:rPr>
          <w:rFonts w:ascii="Trebuchet MS" w:hAnsi="Trebuchet MS" w:cs="Arial"/>
        </w:rPr>
      </w:pPr>
      <w:r>
        <w:rPr>
          <w:rFonts w:ascii="Trebuchet MS" w:hAnsi="Trebuchet MS" w:cs="Arial"/>
          <w:b/>
          <w:noProof/>
          <w:u w:val="single"/>
          <w:lang w:eastAsia="fr-CA"/>
        </w:rPr>
        <mc:AlternateContent>
          <mc:Choice Requires="wps">
            <w:drawing>
              <wp:anchor distT="0" distB="0" distL="114300" distR="114300" simplePos="0" relativeHeight="251664384" behindDoc="1" locked="0" layoutInCell="1" allowOverlap="1" wp14:anchorId="587C9C4D" wp14:editId="4CD96F05">
                <wp:simplePos x="0" y="0"/>
                <wp:positionH relativeFrom="margin">
                  <wp:align>center</wp:align>
                </wp:positionH>
                <wp:positionV relativeFrom="paragraph">
                  <wp:posOffset>139065</wp:posOffset>
                </wp:positionV>
                <wp:extent cx="6543675" cy="3362325"/>
                <wp:effectExtent l="19050" t="19050" r="47625" b="476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3362325"/>
                        </a:xfrm>
                        <a:prstGeom prst="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C96695" id="Rectangle 4" o:spid="_x0000_s1026" style="position:absolute;margin-left:0;margin-top:10.95pt;width:515.25pt;height:264.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" fillcolor="white [3201]" strokecolor="#2e74b5 [2408]" strokeweight="4.5pt">
                <v:path arrowok="t"/>
                <w10:wrap anchorx="margin"/>
              </v:rect>
            </w:pict>
          </mc:Fallback>
        </mc:AlternateContent>
      </w:r>
      <w:r w:rsidR="005043CD">
        <w:rPr>
          <w:rFonts w:ascii="Trebuchet MS" w:hAnsi="Trebuchet MS" w:cs="Arial"/>
          <w:b/>
          <w:noProof/>
          <w:u w:val="single"/>
          <w:lang w:eastAsia="fr-CA"/>
        </w:rPr>
        <w:t xml:space="preserve">  </w:t>
      </w:r>
    </w:p>
    <w:p w14:paraId="2A0D8C5C" w14:textId="77777777" w:rsidR="000942AE" w:rsidRPr="009D3A49" w:rsidRDefault="000942AE" w:rsidP="000942AE">
      <w:pPr>
        <w:spacing w:after="0" w:line="240" w:lineRule="auto"/>
        <w:jc w:val="center"/>
        <w:rPr>
          <w:rFonts w:ascii="Trebuchet MS" w:hAnsi="Trebuchet MS" w:cs="Arial"/>
          <w:b/>
          <w:color w:val="9CC2E5" w:themeColor="accent5" w:themeTint="99"/>
          <w:sz w:val="40"/>
          <w:u w:val="single"/>
        </w:rPr>
      </w:pPr>
      <w:r w:rsidRPr="009D3A49">
        <w:rPr>
          <w:rFonts w:ascii="Trebuchet MS" w:hAnsi="Trebuchet MS" w:cs="Arial"/>
          <w:b/>
          <w:color w:val="2E74B5" w:themeColor="accent5" w:themeShade="BF"/>
          <w:sz w:val="40"/>
          <w:u w:val="single"/>
        </w:rPr>
        <w:t>Actions</w:t>
      </w:r>
      <w:r w:rsidR="00986C41">
        <w:rPr>
          <w:rFonts w:ascii="Trebuchet MS" w:hAnsi="Trebuchet MS" w:cs="Arial"/>
          <w:b/>
          <w:color w:val="2E74B5" w:themeColor="accent5" w:themeShade="BF"/>
          <w:sz w:val="40"/>
          <w:u w:val="single"/>
        </w:rPr>
        <w:t xml:space="preserve"> à prendre</w:t>
      </w:r>
    </w:p>
    <w:p w14:paraId="64CE75F8" w14:textId="77777777" w:rsidR="000942AE" w:rsidRPr="009D3A49" w:rsidRDefault="000942AE" w:rsidP="000942AE">
      <w:pPr>
        <w:pStyle w:val="Paragraphedeliste"/>
        <w:spacing w:after="0" w:line="240" w:lineRule="auto"/>
        <w:ind w:left="360"/>
        <w:jc w:val="both"/>
        <w:rPr>
          <w:rFonts w:ascii="Trebuchet MS" w:hAnsi="Trebuchet MS" w:cs="Arial"/>
        </w:rPr>
      </w:pPr>
    </w:p>
    <w:p w14:paraId="5F908F0C" w14:textId="2E2DA625" w:rsidR="000942AE" w:rsidRPr="007D75C2" w:rsidRDefault="000942AE" w:rsidP="000942AE">
      <w:pPr>
        <w:spacing w:after="0" w:line="240" w:lineRule="auto"/>
        <w:ind w:left="1440" w:hanging="1440"/>
        <w:jc w:val="both"/>
        <w:rPr>
          <w:rFonts w:ascii="Trebuchet MS" w:hAnsi="Trebuchet MS" w:cs="Arial"/>
          <w:sz w:val="24"/>
          <w:szCs w:val="24"/>
        </w:rPr>
      </w:pPr>
      <w:r w:rsidRPr="009D3A49">
        <w:rPr>
          <w:rFonts w:ascii="Trebuchet MS" w:hAnsi="Trebuchet MS" w:cs="Arial"/>
          <w:b/>
          <w:i/>
          <w:sz w:val="24"/>
          <w:szCs w:val="24"/>
          <w:u w:val="single"/>
        </w:rPr>
        <w:t xml:space="preserve">Action </w:t>
      </w:r>
      <w:r w:rsidR="00847D62" w:rsidRPr="009D3A49">
        <w:rPr>
          <w:rFonts w:ascii="Trebuchet MS" w:hAnsi="Trebuchet MS" w:cs="Arial"/>
          <w:b/>
          <w:i/>
          <w:sz w:val="24"/>
          <w:szCs w:val="24"/>
          <w:u w:val="single"/>
        </w:rPr>
        <w:t>n</w:t>
      </w:r>
      <w:r w:rsidR="00847D62" w:rsidRPr="009D3A49">
        <w:rPr>
          <w:rFonts w:ascii="Trebuchet MS" w:hAnsi="Trebuchet MS" w:cs="Arial"/>
          <w:b/>
          <w:i/>
          <w:sz w:val="24"/>
          <w:szCs w:val="24"/>
          <w:u w:val="single"/>
          <w:vertAlign w:val="superscript"/>
        </w:rPr>
        <w:t>o</w:t>
      </w:r>
      <w:r w:rsidR="00847D62" w:rsidRPr="009D3A49">
        <w:rPr>
          <w:rFonts w:ascii="Trebuchet MS" w:hAnsi="Trebuchet MS" w:cs="Arial"/>
          <w:b/>
          <w:i/>
          <w:sz w:val="24"/>
          <w:szCs w:val="24"/>
          <w:u w:val="single"/>
        </w:rPr>
        <w:t> </w:t>
      </w:r>
      <w:r w:rsidRPr="009D3A49">
        <w:rPr>
          <w:rFonts w:ascii="Trebuchet MS" w:hAnsi="Trebuchet MS" w:cs="Arial"/>
          <w:b/>
          <w:i/>
          <w:sz w:val="24"/>
          <w:szCs w:val="24"/>
          <w:u w:val="single"/>
        </w:rPr>
        <w:t>1</w:t>
      </w:r>
      <w:r w:rsidRPr="009D3A49">
        <w:rPr>
          <w:rFonts w:ascii="Trebuchet MS" w:hAnsi="Trebuchet MS" w:cs="Arial"/>
          <w:b/>
          <w:i/>
          <w:sz w:val="24"/>
          <w:szCs w:val="24"/>
        </w:rPr>
        <w:t xml:space="preserve"> : </w:t>
      </w:r>
      <w:r w:rsidRPr="009D3A49">
        <w:rPr>
          <w:rFonts w:ascii="Trebuchet MS" w:hAnsi="Trebuchet MS" w:cs="Arial"/>
          <w:b/>
          <w:sz w:val="24"/>
          <w:szCs w:val="24"/>
        </w:rPr>
        <w:t xml:space="preserve">Le </w:t>
      </w:r>
      <w:r w:rsidRPr="007D75C2">
        <w:rPr>
          <w:rFonts w:ascii="Trebuchet MS" w:hAnsi="Trebuchet MS" w:cs="Arial"/>
          <w:b/>
          <w:sz w:val="24"/>
          <w:szCs w:val="24"/>
        </w:rPr>
        <w:t>comité de mobilisation met sur pied un cercle de partenaires locaux et régionaux</w:t>
      </w:r>
      <w:r w:rsidRPr="007D75C2">
        <w:rPr>
          <w:rFonts w:ascii="Trebuchet MS" w:hAnsi="Trebuchet MS" w:cs="Arial"/>
          <w:sz w:val="24"/>
          <w:szCs w:val="24"/>
        </w:rPr>
        <w:t xml:space="preserve"> chargé d</w:t>
      </w:r>
      <w:r w:rsidR="00535B6A" w:rsidRPr="007D75C2">
        <w:rPr>
          <w:rFonts w:ascii="Trebuchet MS" w:hAnsi="Trebuchet MS" w:cs="Arial"/>
          <w:sz w:val="24"/>
          <w:szCs w:val="24"/>
        </w:rPr>
        <w:t>’</w:t>
      </w:r>
      <w:r w:rsidRPr="007D75C2">
        <w:rPr>
          <w:rFonts w:ascii="Trebuchet MS" w:hAnsi="Trebuchet MS" w:cs="Arial"/>
          <w:sz w:val="24"/>
          <w:szCs w:val="24"/>
        </w:rPr>
        <w:t>élaborer le plan d</w:t>
      </w:r>
      <w:r w:rsidR="00535B6A" w:rsidRPr="007D75C2">
        <w:rPr>
          <w:rFonts w:ascii="Trebuchet MS" w:hAnsi="Trebuchet MS" w:cs="Arial"/>
          <w:sz w:val="24"/>
          <w:szCs w:val="24"/>
        </w:rPr>
        <w:t>’</w:t>
      </w:r>
      <w:r w:rsidRPr="007D75C2">
        <w:rPr>
          <w:rFonts w:ascii="Trebuchet MS" w:hAnsi="Trebuchet MS" w:cs="Arial"/>
          <w:sz w:val="24"/>
          <w:szCs w:val="24"/>
        </w:rPr>
        <w:t>action local et d</w:t>
      </w:r>
      <w:r w:rsidR="00535B6A" w:rsidRPr="007D75C2">
        <w:rPr>
          <w:rFonts w:ascii="Trebuchet MS" w:hAnsi="Trebuchet MS" w:cs="Arial"/>
          <w:sz w:val="24"/>
          <w:szCs w:val="24"/>
        </w:rPr>
        <w:t>’</w:t>
      </w:r>
      <w:r w:rsidR="000B3CEE" w:rsidRPr="007D75C2">
        <w:rPr>
          <w:rFonts w:ascii="Trebuchet MS" w:hAnsi="Trebuchet MS" w:cs="Arial"/>
          <w:sz w:val="24"/>
          <w:szCs w:val="24"/>
        </w:rPr>
        <w:t>en encadrer la mise en œuvre, incluant le plan pour la collaboration.</w:t>
      </w:r>
    </w:p>
    <w:p w14:paraId="61964DD0" w14:textId="77777777" w:rsidR="008F331E" w:rsidRDefault="008F331E" w:rsidP="000942AE">
      <w:pPr>
        <w:spacing w:after="0" w:line="240" w:lineRule="auto"/>
        <w:ind w:left="1440" w:hanging="1440"/>
        <w:jc w:val="both"/>
        <w:rPr>
          <w:rFonts w:ascii="Trebuchet MS" w:hAnsi="Trebuchet MS" w:cs="Arial"/>
          <w:b/>
          <w:i/>
          <w:sz w:val="24"/>
          <w:szCs w:val="24"/>
        </w:rPr>
      </w:pPr>
    </w:p>
    <w:p w14:paraId="47CCA509" w14:textId="29FF893A" w:rsidR="000B3CEE" w:rsidRPr="008F331E" w:rsidRDefault="008F331E" w:rsidP="00AF7A1B">
      <w:pPr>
        <w:spacing w:after="0" w:line="240" w:lineRule="auto"/>
        <w:ind w:left="709" w:hanging="709"/>
        <w:jc w:val="both"/>
        <w:rPr>
          <w:rFonts w:ascii="Trebuchet MS" w:hAnsi="Trebuchet MS" w:cs="Arial"/>
          <w:i/>
          <w:sz w:val="20"/>
          <w:szCs w:val="20"/>
        </w:rPr>
      </w:pPr>
      <w:r w:rsidRPr="008F331E">
        <w:rPr>
          <w:rFonts w:ascii="Trebuchet MS" w:hAnsi="Trebuchet MS" w:cs="Arial"/>
          <w:b/>
          <w:i/>
          <w:sz w:val="20"/>
          <w:szCs w:val="20"/>
        </w:rPr>
        <w:t>NOTE :</w:t>
      </w:r>
      <w:r w:rsidR="00AF7A1B">
        <w:rPr>
          <w:rFonts w:ascii="Trebuchet MS" w:hAnsi="Trebuchet MS" w:cs="Arial"/>
          <w:b/>
          <w:i/>
          <w:sz w:val="20"/>
          <w:szCs w:val="20"/>
        </w:rPr>
        <w:t xml:space="preserve"> </w:t>
      </w:r>
      <w:r w:rsidR="000B3CEE" w:rsidRPr="008F331E">
        <w:rPr>
          <w:rFonts w:ascii="Trebuchet MS" w:hAnsi="Trebuchet MS" w:cs="Arial"/>
          <w:i/>
          <w:sz w:val="20"/>
          <w:szCs w:val="20"/>
        </w:rPr>
        <w:t xml:space="preserve">Il revient à chaque communauté de déterminer la structure de comité qui sera la plus utile pour développer et atteindre la vision et les objectifs de son </w:t>
      </w:r>
      <w:r>
        <w:rPr>
          <w:rFonts w:ascii="Trebuchet MS" w:hAnsi="Trebuchet MS" w:cs="Arial"/>
          <w:i/>
          <w:sz w:val="20"/>
          <w:szCs w:val="20"/>
        </w:rPr>
        <w:t>p</w:t>
      </w:r>
      <w:r w:rsidR="000B3CEE" w:rsidRPr="008F331E">
        <w:rPr>
          <w:rFonts w:ascii="Trebuchet MS" w:hAnsi="Trebuchet MS" w:cs="Arial"/>
          <w:i/>
          <w:sz w:val="20"/>
          <w:szCs w:val="20"/>
        </w:rPr>
        <w:t>l</w:t>
      </w:r>
      <w:r>
        <w:rPr>
          <w:rFonts w:ascii="Trebuchet MS" w:hAnsi="Trebuchet MS" w:cs="Arial"/>
          <w:i/>
          <w:sz w:val="20"/>
          <w:szCs w:val="20"/>
        </w:rPr>
        <w:t>an d’a</w:t>
      </w:r>
      <w:r w:rsidR="000B3CEE" w:rsidRPr="008F331E">
        <w:rPr>
          <w:rFonts w:ascii="Trebuchet MS" w:hAnsi="Trebuchet MS" w:cs="Arial"/>
          <w:i/>
          <w:sz w:val="20"/>
          <w:szCs w:val="20"/>
        </w:rPr>
        <w:t>ction local contre les agressions à caractère sexuel.</w:t>
      </w:r>
    </w:p>
    <w:p w14:paraId="10E436C5" w14:textId="77777777" w:rsidR="000942AE" w:rsidRPr="007D75C2" w:rsidRDefault="000942AE" w:rsidP="000942AE">
      <w:pPr>
        <w:pStyle w:val="Paragraphedeliste"/>
        <w:spacing w:line="240" w:lineRule="auto"/>
        <w:ind w:left="360"/>
        <w:jc w:val="both"/>
        <w:rPr>
          <w:rFonts w:ascii="Trebuchet MS" w:hAnsi="Trebuchet MS" w:cs="Arial"/>
          <w:sz w:val="24"/>
          <w:szCs w:val="24"/>
        </w:rPr>
      </w:pPr>
    </w:p>
    <w:p w14:paraId="1E15D7A5" w14:textId="77777777" w:rsidR="000942AE" w:rsidRPr="007D75C2" w:rsidRDefault="000942AE" w:rsidP="000942AE">
      <w:pPr>
        <w:pStyle w:val="Paragraphedeliste"/>
        <w:spacing w:line="240" w:lineRule="auto"/>
        <w:ind w:left="360"/>
        <w:jc w:val="both"/>
        <w:rPr>
          <w:rFonts w:ascii="Trebuchet MS" w:hAnsi="Trebuchet MS" w:cs="Arial"/>
          <w:b/>
          <w:i/>
          <w:sz w:val="24"/>
          <w:szCs w:val="24"/>
        </w:rPr>
      </w:pPr>
      <w:r w:rsidRPr="007D75C2">
        <w:rPr>
          <w:rFonts w:ascii="Trebuchet MS" w:hAnsi="Trebuchet MS" w:cs="Arial"/>
          <w:b/>
          <w:i/>
          <w:sz w:val="24"/>
          <w:szCs w:val="24"/>
        </w:rPr>
        <w:t>Condition de succès</w:t>
      </w:r>
    </w:p>
    <w:p w14:paraId="46FE91A2" w14:textId="19A2D61C" w:rsidR="000942AE" w:rsidRPr="007D75C2" w:rsidRDefault="000942AE" w:rsidP="000942AE">
      <w:pPr>
        <w:pStyle w:val="Paragraphedeliste"/>
        <w:numPr>
          <w:ilvl w:val="0"/>
          <w:numId w:val="6"/>
        </w:numPr>
        <w:spacing w:line="240" w:lineRule="auto"/>
        <w:jc w:val="both"/>
        <w:rPr>
          <w:rFonts w:ascii="Trebuchet MS" w:hAnsi="Trebuchet MS" w:cs="Arial"/>
          <w:sz w:val="24"/>
          <w:szCs w:val="24"/>
        </w:rPr>
      </w:pPr>
      <w:r w:rsidRPr="007D75C2">
        <w:rPr>
          <w:rFonts w:ascii="Trebuchet MS" w:hAnsi="Trebuchet MS" w:cs="Arial"/>
          <w:sz w:val="24"/>
          <w:szCs w:val="24"/>
        </w:rPr>
        <w:t xml:space="preserve">Chaque partenaire </w:t>
      </w:r>
      <w:r w:rsidR="000B3CEE" w:rsidRPr="007D75C2">
        <w:rPr>
          <w:rFonts w:ascii="Trebuchet MS" w:hAnsi="Trebuchet MS" w:cs="Arial"/>
          <w:sz w:val="24"/>
          <w:szCs w:val="24"/>
        </w:rPr>
        <w:t>e</w:t>
      </w:r>
      <w:r w:rsidR="008F331E">
        <w:rPr>
          <w:rFonts w:ascii="Trebuchet MS" w:hAnsi="Trebuchet MS" w:cs="Arial"/>
          <w:sz w:val="24"/>
          <w:szCs w:val="24"/>
        </w:rPr>
        <w:t>st engagé</w:t>
      </w:r>
      <w:r w:rsidR="000B3CEE" w:rsidRPr="007D75C2">
        <w:rPr>
          <w:rFonts w:ascii="Trebuchet MS" w:hAnsi="Trebuchet MS" w:cs="Arial"/>
          <w:sz w:val="24"/>
          <w:szCs w:val="24"/>
        </w:rPr>
        <w:t xml:space="preserve"> dans</w:t>
      </w:r>
      <w:r w:rsidRPr="007D75C2">
        <w:rPr>
          <w:rFonts w:ascii="Trebuchet MS" w:hAnsi="Trebuchet MS" w:cs="Arial"/>
          <w:sz w:val="24"/>
          <w:szCs w:val="24"/>
        </w:rPr>
        <w:t xml:space="preserve"> la mise en œuvre du plan d</w:t>
      </w:r>
      <w:r w:rsidR="00535B6A" w:rsidRPr="007D75C2">
        <w:rPr>
          <w:rFonts w:ascii="Trebuchet MS" w:hAnsi="Trebuchet MS" w:cs="Arial"/>
          <w:sz w:val="24"/>
          <w:szCs w:val="24"/>
        </w:rPr>
        <w:t>’</w:t>
      </w:r>
      <w:r w:rsidRPr="007D75C2">
        <w:rPr>
          <w:rFonts w:ascii="Trebuchet MS" w:hAnsi="Trebuchet MS" w:cs="Arial"/>
          <w:sz w:val="24"/>
          <w:szCs w:val="24"/>
        </w:rPr>
        <w:t xml:space="preserve">action local et </w:t>
      </w:r>
      <w:r w:rsidR="008F331E">
        <w:rPr>
          <w:rFonts w:ascii="Trebuchet MS" w:hAnsi="Trebuchet MS" w:cs="Arial"/>
          <w:sz w:val="24"/>
          <w:szCs w:val="24"/>
        </w:rPr>
        <w:t xml:space="preserve">a </w:t>
      </w:r>
      <w:r w:rsidRPr="007D75C2">
        <w:rPr>
          <w:rFonts w:ascii="Trebuchet MS" w:hAnsi="Trebuchet MS" w:cs="Arial"/>
          <w:sz w:val="24"/>
          <w:szCs w:val="24"/>
        </w:rPr>
        <w:t>une vision claire de son rôle et de ses responsabilités.</w:t>
      </w:r>
    </w:p>
    <w:p w14:paraId="2F25D2A3" w14:textId="56B6F6A5" w:rsidR="00A005E2" w:rsidRPr="007D75C2" w:rsidRDefault="008F331E" w:rsidP="000942AE">
      <w:pPr>
        <w:pStyle w:val="Paragraphedeliste"/>
        <w:numPr>
          <w:ilvl w:val="0"/>
          <w:numId w:val="6"/>
        </w:numPr>
        <w:spacing w:line="240" w:lineRule="auto"/>
        <w:jc w:val="both"/>
        <w:rPr>
          <w:rFonts w:ascii="Trebuchet MS" w:hAnsi="Trebuchet MS" w:cs="Arial"/>
          <w:sz w:val="24"/>
          <w:szCs w:val="24"/>
        </w:rPr>
      </w:pPr>
      <w:r>
        <w:rPr>
          <w:rFonts w:ascii="Trebuchet MS" w:hAnsi="Trebuchet MS" w:cs="Arial"/>
          <w:sz w:val="24"/>
          <w:szCs w:val="24"/>
        </w:rPr>
        <w:t xml:space="preserve">Le comité est </w:t>
      </w:r>
      <w:r w:rsidR="00A005E2" w:rsidRPr="007D75C2">
        <w:rPr>
          <w:rFonts w:ascii="Trebuchet MS" w:hAnsi="Trebuchet MS" w:cs="Arial"/>
          <w:sz w:val="24"/>
          <w:szCs w:val="24"/>
        </w:rPr>
        <w:t>guidé</w:t>
      </w:r>
      <w:r>
        <w:rPr>
          <w:rFonts w:ascii="Trebuchet MS" w:hAnsi="Trebuchet MS" w:cs="Arial"/>
          <w:sz w:val="24"/>
          <w:szCs w:val="24"/>
        </w:rPr>
        <w:t xml:space="preserve"> </w:t>
      </w:r>
      <w:r w:rsidR="00A005E2" w:rsidRPr="007D75C2">
        <w:rPr>
          <w:rFonts w:ascii="Trebuchet MS" w:hAnsi="Trebuchet MS" w:cs="Arial"/>
          <w:sz w:val="24"/>
          <w:szCs w:val="24"/>
        </w:rPr>
        <w:t>par les projets et activités passés et présents dans la communauté</w:t>
      </w:r>
      <w:r>
        <w:rPr>
          <w:rFonts w:ascii="Trebuchet MS" w:hAnsi="Trebuchet MS" w:cs="Arial"/>
          <w:sz w:val="24"/>
          <w:szCs w:val="24"/>
        </w:rPr>
        <w:t>.</w:t>
      </w:r>
    </w:p>
    <w:p w14:paraId="590E8870" w14:textId="77777777" w:rsidR="000942AE" w:rsidRPr="009D3A49" w:rsidRDefault="000942AE" w:rsidP="000942AE">
      <w:pPr>
        <w:tabs>
          <w:tab w:val="left" w:pos="3494"/>
        </w:tabs>
        <w:spacing w:line="240" w:lineRule="auto"/>
        <w:jc w:val="both"/>
        <w:rPr>
          <w:rFonts w:ascii="Trebuchet MS" w:hAnsi="Trebuchet MS" w:cs="Arial"/>
          <w:b/>
          <w:sz w:val="24"/>
          <w:szCs w:val="24"/>
          <w:u w:val="single"/>
        </w:rPr>
      </w:pPr>
    </w:p>
    <w:p w14:paraId="1D9506A2" w14:textId="77777777" w:rsidR="00A005E2" w:rsidRDefault="00A005E2" w:rsidP="000942AE">
      <w:pPr>
        <w:ind w:left="1440" w:hanging="1440"/>
        <w:rPr>
          <w:rFonts w:ascii="Trebuchet MS" w:hAnsi="Trebuchet MS" w:cs="Arial"/>
          <w:b/>
          <w:i/>
          <w:sz w:val="24"/>
          <w:szCs w:val="24"/>
          <w:u w:val="single"/>
        </w:rPr>
      </w:pPr>
    </w:p>
    <w:p w14:paraId="792C3570" w14:textId="77777777" w:rsidR="00A005E2" w:rsidRDefault="00A005E2" w:rsidP="000942AE">
      <w:pPr>
        <w:ind w:left="1440" w:hanging="1440"/>
        <w:rPr>
          <w:rFonts w:ascii="Trebuchet MS" w:hAnsi="Trebuchet MS" w:cs="Arial"/>
          <w:b/>
          <w:i/>
          <w:sz w:val="24"/>
          <w:szCs w:val="24"/>
          <w:u w:val="single"/>
        </w:rPr>
      </w:pPr>
    </w:p>
    <w:p w14:paraId="300AF98F" w14:textId="6E1D5273" w:rsidR="00A005E2" w:rsidRDefault="00A005E2" w:rsidP="000942AE">
      <w:pPr>
        <w:ind w:left="1440" w:hanging="1440"/>
        <w:rPr>
          <w:rFonts w:ascii="Trebuchet MS" w:hAnsi="Trebuchet MS" w:cs="Arial"/>
          <w:b/>
          <w:i/>
          <w:sz w:val="24"/>
          <w:szCs w:val="24"/>
          <w:u w:val="single"/>
        </w:rPr>
      </w:pPr>
    </w:p>
    <w:p w14:paraId="15CBDE33" w14:textId="1FEA250F" w:rsidR="008F331E" w:rsidRDefault="008F331E" w:rsidP="000942AE">
      <w:pPr>
        <w:ind w:left="1440" w:hanging="1440"/>
        <w:rPr>
          <w:rFonts w:ascii="Trebuchet MS" w:hAnsi="Trebuchet MS" w:cs="Arial"/>
          <w:b/>
          <w:i/>
          <w:sz w:val="24"/>
          <w:szCs w:val="24"/>
          <w:u w:val="single"/>
        </w:rPr>
      </w:pPr>
      <w:r>
        <w:rPr>
          <w:rFonts w:ascii="Trebuchet MS" w:hAnsi="Trebuchet MS" w:cs="Arial"/>
          <w:b/>
          <w:noProof/>
          <w:u w:val="single"/>
          <w:lang w:eastAsia="fr-CA"/>
        </w:rPr>
        <w:lastRenderedPageBreak/>
        <mc:AlternateContent>
          <mc:Choice Requires="wps">
            <w:drawing>
              <wp:anchor distT="0" distB="0" distL="114300" distR="114300" simplePos="0" relativeHeight="251688960" behindDoc="1" locked="0" layoutInCell="1" allowOverlap="1" wp14:anchorId="3F852039" wp14:editId="04B62453">
                <wp:simplePos x="0" y="0"/>
                <wp:positionH relativeFrom="margin">
                  <wp:posOffset>-276225</wp:posOffset>
                </wp:positionH>
                <wp:positionV relativeFrom="paragraph">
                  <wp:posOffset>99060</wp:posOffset>
                </wp:positionV>
                <wp:extent cx="6543675" cy="2209800"/>
                <wp:effectExtent l="19050" t="1905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2209800"/>
                        </a:xfrm>
                        <a:prstGeom prst="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1FB346" id="Rectangle 11" o:spid="_x0000_s1026" style="position:absolute;margin-left:-21.75pt;margin-top:7.8pt;width:515.25pt;height:17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" fillcolor="white [3201]" strokecolor="#2e74b5 [2408]" strokeweight="4.5pt">
                <v:path arrowok="t"/>
                <w10:wrap anchorx="margin"/>
              </v:rect>
            </w:pict>
          </mc:Fallback>
        </mc:AlternateContent>
      </w:r>
    </w:p>
    <w:p w14:paraId="30149DC5" w14:textId="27AC371F" w:rsidR="000942AE" w:rsidRPr="007D75C2" w:rsidRDefault="000942AE" w:rsidP="000942AE">
      <w:pPr>
        <w:ind w:left="1440" w:hanging="1440"/>
        <w:rPr>
          <w:rFonts w:ascii="Trebuchet MS" w:hAnsi="Trebuchet MS" w:cs="Arial"/>
          <w:b/>
          <w:sz w:val="24"/>
          <w:szCs w:val="24"/>
          <w:u w:val="single"/>
        </w:rPr>
      </w:pPr>
      <w:r w:rsidRPr="009D3A49">
        <w:rPr>
          <w:rFonts w:ascii="Trebuchet MS" w:hAnsi="Trebuchet MS" w:cs="Arial"/>
          <w:b/>
          <w:i/>
          <w:sz w:val="24"/>
          <w:szCs w:val="24"/>
          <w:u w:val="single"/>
        </w:rPr>
        <w:t xml:space="preserve">Action </w:t>
      </w:r>
      <w:r w:rsidR="00847D62" w:rsidRPr="009D3A49">
        <w:rPr>
          <w:rFonts w:ascii="Trebuchet MS" w:hAnsi="Trebuchet MS" w:cs="Arial"/>
          <w:b/>
          <w:i/>
          <w:sz w:val="24"/>
          <w:szCs w:val="24"/>
          <w:u w:val="single"/>
        </w:rPr>
        <w:t>n</w:t>
      </w:r>
      <w:r w:rsidR="00847D62" w:rsidRPr="009D3A49">
        <w:rPr>
          <w:rFonts w:ascii="Trebuchet MS" w:hAnsi="Trebuchet MS" w:cs="Arial"/>
          <w:b/>
          <w:i/>
          <w:sz w:val="24"/>
          <w:szCs w:val="24"/>
          <w:u w:val="single"/>
          <w:vertAlign w:val="superscript"/>
        </w:rPr>
        <w:t>o</w:t>
      </w:r>
      <w:r w:rsidR="00847D62" w:rsidRPr="009D3A49">
        <w:rPr>
          <w:rFonts w:ascii="Trebuchet MS" w:hAnsi="Trebuchet MS" w:cs="Arial"/>
          <w:b/>
          <w:i/>
          <w:sz w:val="24"/>
          <w:szCs w:val="24"/>
          <w:u w:val="single"/>
        </w:rPr>
        <w:t> </w:t>
      </w:r>
      <w:r w:rsidRPr="009D3A49">
        <w:rPr>
          <w:rFonts w:ascii="Trebuchet MS" w:hAnsi="Trebuchet MS" w:cs="Arial"/>
          <w:b/>
          <w:i/>
          <w:sz w:val="24"/>
          <w:szCs w:val="24"/>
          <w:u w:val="single"/>
        </w:rPr>
        <w:t>2</w:t>
      </w:r>
      <w:r w:rsidRPr="009D3A49">
        <w:rPr>
          <w:rFonts w:ascii="Trebuchet MS" w:hAnsi="Trebuchet MS" w:cs="Arial"/>
          <w:b/>
          <w:i/>
          <w:sz w:val="24"/>
          <w:szCs w:val="24"/>
        </w:rPr>
        <w:t xml:space="preserve"> : </w:t>
      </w:r>
      <w:r w:rsidRPr="009D3A49">
        <w:rPr>
          <w:rFonts w:ascii="Trebuchet MS" w:hAnsi="Trebuchet MS" w:cs="Arial"/>
          <w:b/>
          <w:sz w:val="24"/>
          <w:szCs w:val="24"/>
        </w:rPr>
        <w:t xml:space="preserve">Le comité </w:t>
      </w:r>
      <w:r w:rsidR="008F331E">
        <w:rPr>
          <w:rFonts w:ascii="Trebuchet MS" w:hAnsi="Trebuchet MS" w:cs="Arial"/>
          <w:b/>
          <w:sz w:val="24"/>
          <w:szCs w:val="24"/>
        </w:rPr>
        <w:t xml:space="preserve">régional </w:t>
      </w:r>
      <w:r w:rsidRPr="009D3A49">
        <w:rPr>
          <w:rFonts w:ascii="Trebuchet MS" w:hAnsi="Trebuchet MS" w:cs="Arial"/>
          <w:b/>
          <w:sz w:val="24"/>
          <w:szCs w:val="24"/>
        </w:rPr>
        <w:t>de soutien</w:t>
      </w:r>
      <w:r w:rsidR="008F331E">
        <w:rPr>
          <w:rFonts w:ascii="Trebuchet MS" w:hAnsi="Trebuchet MS" w:cs="Arial"/>
          <w:b/>
          <w:sz w:val="24"/>
          <w:szCs w:val="24"/>
        </w:rPr>
        <w:t xml:space="preserve"> et de suivi</w:t>
      </w:r>
      <w:r w:rsidRPr="009D3A49">
        <w:rPr>
          <w:rFonts w:ascii="Trebuchet MS" w:hAnsi="Trebuchet MS" w:cs="Arial"/>
          <w:b/>
          <w:sz w:val="24"/>
          <w:szCs w:val="24"/>
        </w:rPr>
        <w:t xml:space="preserve"> </w:t>
      </w:r>
      <w:r w:rsidR="00986C41" w:rsidRPr="009D3A49">
        <w:rPr>
          <w:rFonts w:ascii="Trebuchet MS" w:hAnsi="Trebuchet MS" w:cs="Arial"/>
          <w:b/>
          <w:sz w:val="24"/>
          <w:szCs w:val="24"/>
        </w:rPr>
        <w:t>maintien</w:t>
      </w:r>
      <w:r w:rsidRPr="009D3A49">
        <w:rPr>
          <w:rFonts w:ascii="Trebuchet MS" w:hAnsi="Trebuchet MS" w:cs="Arial"/>
          <w:b/>
          <w:sz w:val="24"/>
          <w:szCs w:val="24"/>
        </w:rPr>
        <w:t xml:space="preserve"> des liens avec les partenaires </w:t>
      </w:r>
      <w:r w:rsidRPr="007D75C2">
        <w:rPr>
          <w:rFonts w:ascii="Trebuchet MS" w:hAnsi="Trebuchet MS" w:cs="Arial"/>
          <w:b/>
          <w:sz w:val="24"/>
          <w:szCs w:val="24"/>
        </w:rPr>
        <w:t xml:space="preserve">gouvernementaux </w:t>
      </w:r>
      <w:r w:rsidRPr="007D75C2">
        <w:rPr>
          <w:rFonts w:ascii="Trebuchet MS" w:hAnsi="Trebuchet MS" w:cs="Arial"/>
          <w:sz w:val="24"/>
          <w:szCs w:val="24"/>
        </w:rPr>
        <w:t xml:space="preserve">chargés </w:t>
      </w:r>
      <w:r w:rsidR="00512B60" w:rsidRPr="007D75C2">
        <w:rPr>
          <w:rFonts w:ascii="Trebuchet MS" w:hAnsi="Trebuchet MS" w:cs="Arial"/>
          <w:sz w:val="24"/>
          <w:szCs w:val="24"/>
        </w:rPr>
        <w:t>des</w:t>
      </w:r>
      <w:r w:rsidRPr="007D75C2">
        <w:rPr>
          <w:rFonts w:ascii="Trebuchet MS" w:hAnsi="Trebuchet MS" w:cs="Arial"/>
          <w:sz w:val="24"/>
          <w:szCs w:val="24"/>
        </w:rPr>
        <w:t xml:space="preserve"> actions planifiées au niveau des communautés</w:t>
      </w:r>
      <w:r w:rsidRPr="007D75C2">
        <w:rPr>
          <w:rFonts w:ascii="Trebuchet MS" w:hAnsi="Trebuchet MS" w:cs="Arial"/>
          <w:b/>
          <w:sz w:val="24"/>
          <w:szCs w:val="24"/>
        </w:rPr>
        <w:t>.</w:t>
      </w:r>
    </w:p>
    <w:p w14:paraId="21F55899" w14:textId="77777777" w:rsidR="005C4B8E" w:rsidRPr="007D75C2" w:rsidRDefault="005C4B8E" w:rsidP="000942AE">
      <w:pPr>
        <w:pStyle w:val="Paragraphedeliste"/>
        <w:spacing w:line="240" w:lineRule="auto"/>
        <w:ind w:left="360"/>
        <w:jc w:val="both"/>
        <w:rPr>
          <w:rFonts w:ascii="Trebuchet MS" w:hAnsi="Trebuchet MS" w:cs="Arial"/>
          <w:b/>
          <w:i/>
          <w:sz w:val="24"/>
          <w:szCs w:val="24"/>
        </w:rPr>
      </w:pPr>
    </w:p>
    <w:p w14:paraId="5C54AABD" w14:textId="77777777" w:rsidR="000942AE" w:rsidRPr="007D75C2" w:rsidRDefault="000942AE" w:rsidP="000942AE">
      <w:pPr>
        <w:pStyle w:val="Paragraphedeliste"/>
        <w:spacing w:line="240" w:lineRule="auto"/>
        <w:ind w:left="360"/>
        <w:jc w:val="both"/>
        <w:rPr>
          <w:rFonts w:ascii="Trebuchet MS" w:hAnsi="Trebuchet MS" w:cs="Arial"/>
          <w:b/>
          <w:i/>
          <w:sz w:val="24"/>
          <w:szCs w:val="24"/>
        </w:rPr>
      </w:pPr>
      <w:r w:rsidRPr="007D75C2">
        <w:rPr>
          <w:rFonts w:ascii="Trebuchet MS" w:hAnsi="Trebuchet MS" w:cs="Arial"/>
          <w:b/>
          <w:i/>
          <w:sz w:val="24"/>
          <w:szCs w:val="24"/>
        </w:rPr>
        <w:t>Condition de succès</w:t>
      </w:r>
    </w:p>
    <w:p w14:paraId="3727079A" w14:textId="637A4471" w:rsidR="000B3CEE" w:rsidRPr="007D75C2" w:rsidRDefault="000B3CEE" w:rsidP="000942AE">
      <w:pPr>
        <w:pStyle w:val="Paragraphedeliste"/>
        <w:numPr>
          <w:ilvl w:val="0"/>
          <w:numId w:val="7"/>
        </w:numPr>
        <w:spacing w:line="240" w:lineRule="auto"/>
        <w:jc w:val="both"/>
        <w:rPr>
          <w:rFonts w:ascii="Trebuchet MS" w:hAnsi="Trebuchet MS" w:cs="Arial"/>
          <w:sz w:val="24"/>
          <w:szCs w:val="24"/>
        </w:rPr>
      </w:pPr>
      <w:r w:rsidRPr="007D75C2">
        <w:rPr>
          <w:rFonts w:ascii="Trebuchet MS" w:hAnsi="Trebuchet MS" w:cs="Arial"/>
          <w:sz w:val="24"/>
          <w:szCs w:val="24"/>
        </w:rPr>
        <w:t xml:space="preserve">Les communautés sont consultées sur </w:t>
      </w:r>
      <w:r w:rsidR="008F331E">
        <w:rPr>
          <w:rFonts w:ascii="Trebuchet MS" w:hAnsi="Trebuchet MS" w:cs="Arial"/>
          <w:sz w:val="24"/>
          <w:szCs w:val="24"/>
        </w:rPr>
        <w:t xml:space="preserve">les </w:t>
      </w:r>
      <w:r w:rsidRPr="007D75C2">
        <w:rPr>
          <w:rFonts w:ascii="Trebuchet MS" w:hAnsi="Trebuchet MS" w:cs="Arial"/>
          <w:sz w:val="24"/>
          <w:szCs w:val="24"/>
        </w:rPr>
        <w:t>changements majeurs</w:t>
      </w:r>
      <w:r w:rsidR="008F331E">
        <w:rPr>
          <w:rFonts w:ascii="Trebuchet MS" w:hAnsi="Trebuchet MS" w:cs="Arial"/>
          <w:sz w:val="24"/>
          <w:szCs w:val="24"/>
        </w:rPr>
        <w:t>.</w:t>
      </w:r>
      <w:r w:rsidR="008F331E" w:rsidRPr="008F331E">
        <w:rPr>
          <w:rFonts w:ascii="Trebuchet MS" w:hAnsi="Trebuchet MS" w:cs="Arial"/>
          <w:sz w:val="24"/>
          <w:szCs w:val="24"/>
        </w:rPr>
        <w:t xml:space="preserve"> </w:t>
      </w:r>
      <w:r w:rsidR="008F331E">
        <w:rPr>
          <w:rFonts w:ascii="Trebuchet MS" w:hAnsi="Trebuchet MS" w:cs="Arial"/>
          <w:sz w:val="24"/>
          <w:szCs w:val="24"/>
        </w:rPr>
        <w:t>L</w:t>
      </w:r>
      <w:r w:rsidR="008F331E" w:rsidRPr="008F331E">
        <w:rPr>
          <w:rFonts w:ascii="Trebuchet MS" w:hAnsi="Trebuchet MS" w:cs="Arial"/>
          <w:sz w:val="24"/>
          <w:szCs w:val="24"/>
        </w:rPr>
        <w:t>es communautés sont informées sans délai de tout nouveau développement.</w:t>
      </w:r>
    </w:p>
    <w:p w14:paraId="6F5B6AD8" w14:textId="77777777" w:rsidR="000942AE" w:rsidRPr="009D3A49" w:rsidRDefault="000942AE" w:rsidP="000942AE">
      <w:pPr>
        <w:pStyle w:val="Paragraphedeliste"/>
        <w:spacing w:line="240" w:lineRule="auto"/>
        <w:ind w:left="643"/>
        <w:jc w:val="both"/>
        <w:rPr>
          <w:rFonts w:ascii="Trebuchet MS" w:hAnsi="Trebuchet MS" w:cs="Arial"/>
          <w:sz w:val="24"/>
          <w:szCs w:val="24"/>
        </w:rPr>
      </w:pPr>
    </w:p>
    <w:p w14:paraId="211EE0C0" w14:textId="77777777" w:rsidR="00D6314E" w:rsidRPr="009D3A49" w:rsidRDefault="00D6314E" w:rsidP="000942AE">
      <w:pPr>
        <w:pStyle w:val="Paragraphedeliste"/>
        <w:spacing w:line="240" w:lineRule="auto"/>
        <w:ind w:left="643"/>
        <w:jc w:val="both"/>
        <w:rPr>
          <w:rFonts w:ascii="Trebuchet MS" w:hAnsi="Trebuchet MS" w:cs="Arial"/>
          <w:sz w:val="24"/>
          <w:szCs w:val="24"/>
        </w:rPr>
        <w:sectPr w:rsidR="00D6314E" w:rsidRPr="009D3A49" w:rsidSect="00986C41">
          <w:pgSz w:w="12240" w:h="15840"/>
          <w:pgMar w:top="993" w:right="1440" w:bottom="1418" w:left="1440" w:header="708" w:footer="708" w:gutter="0"/>
          <w:cols w:space="708"/>
          <w:docGrid w:linePitch="360"/>
        </w:sectPr>
      </w:pPr>
    </w:p>
    <w:tbl>
      <w:tblPr>
        <w:tblStyle w:val="Grilledutableau"/>
        <w:tblW w:w="0" w:type="auto"/>
        <w:tblLook w:val="04A0" w:firstRow="1" w:lastRow="0" w:firstColumn="1" w:lastColumn="0" w:noHBand="0" w:noVBand="1"/>
      </w:tblPr>
      <w:tblGrid>
        <w:gridCol w:w="9350"/>
      </w:tblGrid>
      <w:tr w:rsidR="00E12353" w:rsidRPr="009D3A49" w14:paraId="42D37932" w14:textId="77777777" w:rsidTr="000942AE">
        <w:tc>
          <w:tcPr>
            <w:tcW w:w="9350" w:type="dxa"/>
            <w:tcBorders>
              <w:top w:val="nil"/>
              <w:left w:val="nil"/>
              <w:bottom w:val="nil"/>
              <w:right w:val="nil"/>
            </w:tcBorders>
            <w:shd w:val="clear" w:color="auto" w:fill="C45911" w:themeFill="accent2" w:themeFillShade="BF"/>
          </w:tcPr>
          <w:p w14:paraId="38A0D807" w14:textId="77777777" w:rsidR="000942AE" w:rsidRPr="009D3A49" w:rsidRDefault="000942AE" w:rsidP="000942AE">
            <w:pPr>
              <w:rPr>
                <w:rFonts w:ascii="Trebuchet MS" w:hAnsi="Trebuchet MS" w:cs="Arial"/>
                <w:b/>
                <w:sz w:val="16"/>
                <w:szCs w:val="16"/>
              </w:rPr>
            </w:pPr>
            <w:r w:rsidRPr="009D3A49">
              <w:rPr>
                <w:rFonts w:ascii="Trebuchet MS" w:hAnsi="Trebuchet MS" w:cs="Arial"/>
              </w:rPr>
              <w:lastRenderedPageBreak/>
              <w:br w:type="page"/>
            </w:r>
            <w:r w:rsidRPr="009D3A49">
              <w:rPr>
                <w:rFonts w:ascii="Trebuchet MS" w:hAnsi="Trebuchet MS" w:cs="Arial"/>
              </w:rPr>
              <w:br w:type="page"/>
            </w:r>
            <w:r w:rsidRPr="009D3A49">
              <w:rPr>
                <w:rFonts w:ascii="Trebuchet MS" w:hAnsi="Trebuchet MS" w:cs="Arial"/>
              </w:rPr>
              <w:br w:type="page"/>
            </w:r>
          </w:p>
          <w:p w14:paraId="0D8C59D1" w14:textId="77777777" w:rsidR="000942AE" w:rsidRPr="009D3A49" w:rsidRDefault="000942AE" w:rsidP="000942AE">
            <w:pPr>
              <w:rPr>
                <w:rFonts w:ascii="Trebuchet MS" w:hAnsi="Trebuchet MS" w:cs="Arial"/>
                <w:b/>
                <w:i/>
                <w:sz w:val="24"/>
                <w:szCs w:val="24"/>
              </w:rPr>
            </w:pPr>
            <w:r w:rsidRPr="009D3A49">
              <w:rPr>
                <w:rFonts w:ascii="Trebuchet MS" w:hAnsi="Trebuchet MS" w:cs="Arial"/>
                <w:b/>
                <w:i/>
                <w:sz w:val="24"/>
                <w:szCs w:val="24"/>
              </w:rPr>
              <w:t>Objectif</w:t>
            </w:r>
            <w:r w:rsidR="00847D62" w:rsidRPr="009D3A49">
              <w:rPr>
                <w:rFonts w:ascii="Trebuchet MS" w:hAnsi="Trebuchet MS" w:cs="Arial"/>
                <w:b/>
                <w:i/>
                <w:sz w:val="24"/>
                <w:szCs w:val="24"/>
              </w:rPr>
              <w:t> </w:t>
            </w:r>
            <w:r w:rsidRPr="009D3A49">
              <w:rPr>
                <w:rFonts w:ascii="Trebuchet MS" w:hAnsi="Trebuchet MS" w:cs="Arial"/>
                <w:b/>
                <w:i/>
                <w:sz w:val="24"/>
                <w:szCs w:val="24"/>
              </w:rPr>
              <w:t>4 :</w:t>
            </w:r>
          </w:p>
          <w:p w14:paraId="5C5E4F29" w14:textId="77777777" w:rsidR="000942AE" w:rsidRPr="009D3A49" w:rsidRDefault="000942AE" w:rsidP="000942AE">
            <w:pPr>
              <w:rPr>
                <w:rFonts w:ascii="Trebuchet MS" w:hAnsi="Trebuchet MS" w:cs="Arial"/>
                <w:b/>
                <w:i/>
                <w:sz w:val="16"/>
                <w:szCs w:val="16"/>
              </w:rPr>
            </w:pPr>
          </w:p>
          <w:p w14:paraId="290FC67E" w14:textId="77777777" w:rsidR="000942AE" w:rsidRPr="009D3A49" w:rsidRDefault="000942AE" w:rsidP="000942AE">
            <w:pPr>
              <w:rPr>
                <w:rFonts w:ascii="Trebuchet MS" w:hAnsi="Trebuchet MS" w:cs="Arial"/>
                <w:b/>
                <w:sz w:val="44"/>
                <w:szCs w:val="44"/>
              </w:rPr>
            </w:pPr>
            <w:r w:rsidRPr="009D3A49">
              <w:rPr>
                <w:rFonts w:ascii="Trebuchet MS" w:hAnsi="Trebuchet MS" w:cs="Arial"/>
                <w:b/>
                <w:sz w:val="44"/>
                <w:szCs w:val="44"/>
              </w:rPr>
              <w:t>CONSOLIDATION</w:t>
            </w:r>
          </w:p>
          <w:p w14:paraId="5D3E8725" w14:textId="77777777" w:rsidR="000942AE" w:rsidRPr="009D3A49" w:rsidRDefault="000942AE" w:rsidP="000942AE">
            <w:pPr>
              <w:jc w:val="right"/>
              <w:rPr>
                <w:rFonts w:ascii="Trebuchet MS" w:hAnsi="Trebuchet MS" w:cs="Arial"/>
                <w:b/>
                <w:sz w:val="20"/>
                <w:szCs w:val="20"/>
              </w:rPr>
            </w:pPr>
          </w:p>
        </w:tc>
      </w:tr>
    </w:tbl>
    <w:p w14:paraId="45DD5C70" w14:textId="504CEDE2" w:rsidR="000942AE" w:rsidRPr="009D3A49" w:rsidRDefault="00DB386B" w:rsidP="000942AE">
      <w:pPr>
        <w:spacing w:line="240" w:lineRule="auto"/>
        <w:jc w:val="both"/>
        <w:rPr>
          <w:rFonts w:ascii="Trebuchet MS" w:hAnsi="Trebuchet MS" w:cs="Arial"/>
          <w:b/>
        </w:rPr>
      </w:pPr>
      <w:r>
        <w:rPr>
          <w:rFonts w:ascii="Trebuchet MS" w:hAnsi="Trebuchet MS" w:cs="Arial"/>
          <w:noProof/>
          <w:lang w:eastAsia="fr-CA"/>
        </w:rPr>
        <mc:AlternateContent>
          <mc:Choice Requires="wps">
            <w:drawing>
              <wp:anchor distT="0" distB="0" distL="114300" distR="114300" simplePos="0" relativeHeight="251680768" behindDoc="1" locked="0" layoutInCell="1" allowOverlap="1" wp14:anchorId="7132024C" wp14:editId="2309F6C7">
                <wp:simplePos x="0" y="0"/>
                <wp:positionH relativeFrom="margin">
                  <wp:align>left</wp:align>
                </wp:positionH>
                <wp:positionV relativeFrom="paragraph">
                  <wp:posOffset>142240</wp:posOffset>
                </wp:positionV>
                <wp:extent cx="6010275" cy="1219200"/>
                <wp:effectExtent l="19050" t="19050" r="28575" b="19050"/>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219200"/>
                        </a:xfrm>
                        <a:prstGeom prst="round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074BDD9" id="Rectangle à coins arrondis 24" o:spid="_x0000_s1026" style="position:absolute;margin-left:0;margin-top:11.2pt;width:473.25pt;height:96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" fillcolor="white [3201]" strokecolor="#c45911 [2405]" strokeweight="4.5pt">
                <v:stroke joinstyle="miter"/>
                <v:path arrowok="t"/>
                <w10:wrap anchorx="margin"/>
              </v:roundrect>
            </w:pict>
          </mc:Fallback>
        </mc:AlternateContent>
      </w:r>
    </w:p>
    <w:p w14:paraId="58301665" w14:textId="77777777" w:rsidR="00DB5FF1" w:rsidRPr="007D75C2" w:rsidRDefault="00DB5FF1" w:rsidP="00DB5FF1">
      <w:pPr>
        <w:spacing w:after="0"/>
        <w:ind w:left="360"/>
        <w:jc w:val="both"/>
        <w:rPr>
          <w:rFonts w:ascii="Trebuchet MS" w:hAnsi="Trebuchet MS" w:cs="Arial"/>
          <w:b/>
          <w:sz w:val="32"/>
          <w:szCs w:val="32"/>
        </w:rPr>
      </w:pPr>
      <w:r w:rsidRPr="007D75C2">
        <w:rPr>
          <w:rFonts w:ascii="Trebuchet MS" w:hAnsi="Trebuchet MS" w:cs="Arial"/>
          <w:b/>
          <w:sz w:val="32"/>
          <w:szCs w:val="32"/>
        </w:rPr>
        <w:t>Les structures, les mécanismes, les outils et les ressources pour reconnaître, prévenir et éliminer les agressions à caractère sexuel et rétablir un milieu sécurisant pour tous sont disponibles de façon durable.</w:t>
      </w:r>
    </w:p>
    <w:p w14:paraId="47D7F523" w14:textId="77777777" w:rsidR="000942AE" w:rsidRPr="009D3A49" w:rsidRDefault="000942AE" w:rsidP="000942AE">
      <w:pPr>
        <w:spacing w:after="0"/>
        <w:ind w:left="360"/>
        <w:jc w:val="both"/>
        <w:rPr>
          <w:rFonts w:ascii="Trebuchet MS" w:hAnsi="Trebuchet MS" w:cs="Arial"/>
          <w:b/>
          <w:u w:val="single"/>
        </w:rPr>
      </w:pPr>
    </w:p>
    <w:p w14:paraId="42E40E64" w14:textId="77777777" w:rsidR="000942AE" w:rsidRPr="009D3A49" w:rsidRDefault="000942AE" w:rsidP="000942AE">
      <w:pPr>
        <w:spacing w:after="0"/>
        <w:ind w:left="360" w:hanging="360"/>
        <w:jc w:val="both"/>
        <w:rPr>
          <w:rFonts w:ascii="Trebuchet MS" w:hAnsi="Trebuchet MS" w:cs="Arial"/>
          <w:sz w:val="24"/>
          <w:szCs w:val="24"/>
        </w:rPr>
      </w:pPr>
      <w:r w:rsidRPr="009D3A49">
        <w:rPr>
          <w:rFonts w:ascii="Trebuchet MS" w:hAnsi="Trebuchet MS" w:cs="Arial"/>
          <w:b/>
          <w:sz w:val="24"/>
          <w:szCs w:val="24"/>
          <w:u w:val="single"/>
        </w:rPr>
        <w:t xml:space="preserve">Pourquoi </w:t>
      </w:r>
      <w:r w:rsidR="00EE6104" w:rsidRPr="009D3A49">
        <w:rPr>
          <w:rFonts w:ascii="Trebuchet MS" w:hAnsi="Trebuchet MS" w:cs="Arial"/>
          <w:b/>
          <w:sz w:val="24"/>
          <w:szCs w:val="24"/>
          <w:u w:val="single"/>
        </w:rPr>
        <w:t>est-ce</w:t>
      </w:r>
      <w:r w:rsidRPr="009D3A49">
        <w:rPr>
          <w:rFonts w:ascii="Trebuchet MS" w:hAnsi="Trebuchet MS" w:cs="Arial"/>
          <w:b/>
          <w:sz w:val="24"/>
          <w:szCs w:val="24"/>
          <w:u w:val="single"/>
        </w:rPr>
        <w:t xml:space="preserve"> </w:t>
      </w:r>
      <w:proofErr w:type="gramStart"/>
      <w:r w:rsidRPr="009D3A49">
        <w:rPr>
          <w:rFonts w:ascii="Trebuchet MS" w:hAnsi="Trebuchet MS" w:cs="Arial"/>
          <w:b/>
          <w:sz w:val="24"/>
          <w:szCs w:val="24"/>
          <w:u w:val="single"/>
        </w:rPr>
        <w:t>important</w:t>
      </w:r>
      <w:r w:rsidR="00EE6104" w:rsidRPr="009D3A49">
        <w:rPr>
          <w:rFonts w:ascii="Trebuchet MS" w:hAnsi="Trebuchet MS" w:cs="Arial"/>
          <w:b/>
          <w:sz w:val="24"/>
          <w:szCs w:val="24"/>
          <w:u w:val="single"/>
        </w:rPr>
        <w:t>?</w:t>
      </w:r>
      <w:proofErr w:type="gramEnd"/>
    </w:p>
    <w:p w14:paraId="4208E187" w14:textId="77777777" w:rsidR="000942AE" w:rsidRPr="009D3A49" w:rsidRDefault="000942AE" w:rsidP="000942AE">
      <w:pPr>
        <w:pStyle w:val="Paragraphedeliste"/>
        <w:numPr>
          <w:ilvl w:val="0"/>
          <w:numId w:val="1"/>
        </w:numPr>
        <w:spacing w:after="0" w:line="240" w:lineRule="auto"/>
        <w:ind w:left="426" w:hanging="284"/>
        <w:jc w:val="both"/>
        <w:rPr>
          <w:rFonts w:ascii="Trebuchet MS" w:hAnsi="Trebuchet MS" w:cs="Arial"/>
          <w:sz w:val="24"/>
          <w:szCs w:val="24"/>
        </w:rPr>
      </w:pPr>
      <w:r w:rsidRPr="009D3A49">
        <w:rPr>
          <w:rFonts w:ascii="Trebuchet MS" w:hAnsi="Trebuchet MS" w:cs="Arial"/>
          <w:sz w:val="24"/>
          <w:szCs w:val="24"/>
        </w:rPr>
        <w:t xml:space="preserve">Il est crucial que les communautés disposent des infrastructures et des ressources nécessaires pour soutenir la mise en œuvre </w:t>
      </w:r>
      <w:r w:rsidR="00847D62" w:rsidRPr="009D3A49">
        <w:rPr>
          <w:rFonts w:ascii="Trebuchet MS" w:hAnsi="Trebuchet MS" w:cs="Arial"/>
          <w:sz w:val="24"/>
          <w:szCs w:val="24"/>
        </w:rPr>
        <w:t xml:space="preserve">durable </w:t>
      </w:r>
      <w:r w:rsidRPr="009D3A49">
        <w:rPr>
          <w:rFonts w:ascii="Trebuchet MS" w:hAnsi="Trebuchet MS" w:cs="Arial"/>
          <w:sz w:val="24"/>
          <w:szCs w:val="24"/>
        </w:rPr>
        <w:t>du plan local en fonction de leurs priorités.</w:t>
      </w:r>
    </w:p>
    <w:p w14:paraId="69C0D1A8" w14:textId="2ACE4162" w:rsidR="000942AE" w:rsidRPr="009D3A49" w:rsidRDefault="00DB386B" w:rsidP="000942AE">
      <w:pPr>
        <w:pStyle w:val="Paragraphedeliste"/>
        <w:spacing w:after="0"/>
        <w:ind w:left="360"/>
        <w:jc w:val="both"/>
        <w:rPr>
          <w:rFonts w:ascii="Trebuchet MS" w:hAnsi="Trebuchet MS" w:cs="Arial"/>
          <w:b/>
          <w:u w:val="single"/>
        </w:rPr>
      </w:pPr>
      <w:r>
        <w:rPr>
          <w:rFonts w:ascii="Trebuchet MS" w:hAnsi="Trebuchet MS" w:cs="Arial"/>
          <w:b/>
          <w:noProof/>
          <w:u w:val="single"/>
          <w:lang w:eastAsia="fr-CA"/>
        </w:rPr>
        <mc:AlternateContent>
          <mc:Choice Requires="wps">
            <w:drawing>
              <wp:anchor distT="0" distB="0" distL="114300" distR="114300" simplePos="0" relativeHeight="251666432" behindDoc="1" locked="0" layoutInCell="1" allowOverlap="1" wp14:anchorId="268F046A" wp14:editId="3D6019E5">
                <wp:simplePos x="0" y="0"/>
                <wp:positionH relativeFrom="margin">
                  <wp:posOffset>-171450</wp:posOffset>
                </wp:positionH>
                <wp:positionV relativeFrom="paragraph">
                  <wp:posOffset>181610</wp:posOffset>
                </wp:positionV>
                <wp:extent cx="6543675" cy="5229225"/>
                <wp:effectExtent l="19050" t="1905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5229225"/>
                        </a:xfrm>
                        <a:prstGeom prst="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7CBBB12" w14:textId="77777777" w:rsidR="005043CD" w:rsidRDefault="005043CD" w:rsidP="009F4F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8F046A" id="Rectangle 5" o:spid="_x0000_s1032" style="position:absolute;left:0;text-align:left;margin-left:-13.5pt;margin-top:14.3pt;width:515.25pt;height:41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" fillcolor="white [3201]" strokecolor="#c45911 [2405]" strokeweight="4.5pt">
                <v:path arrowok="t"/>
                <v:textbox>
                  <w:txbxContent>
                    <w:p w14:paraId="37CBBB12" w14:textId="77777777" w:rsidR="005043CD" w:rsidRDefault="005043CD" w:rsidP="009F4FCE"/>
                  </w:txbxContent>
                </v:textbox>
                <w10:wrap anchorx="margin"/>
              </v:rect>
            </w:pict>
          </mc:Fallback>
        </mc:AlternateContent>
      </w:r>
      <w:r w:rsidR="000942AE" w:rsidRPr="009D3A49">
        <w:rPr>
          <w:rFonts w:ascii="Trebuchet MS" w:hAnsi="Trebuchet MS" w:cs="Arial"/>
          <w:b/>
          <w:u w:val="single"/>
        </w:rPr>
        <w:t xml:space="preserve"> </w:t>
      </w:r>
    </w:p>
    <w:p w14:paraId="2537FD2A" w14:textId="77777777" w:rsidR="000942AE" w:rsidRPr="009D3A49" w:rsidRDefault="000942AE" w:rsidP="000942AE">
      <w:pPr>
        <w:spacing w:after="0" w:line="240" w:lineRule="auto"/>
        <w:jc w:val="both"/>
        <w:rPr>
          <w:rFonts w:ascii="Trebuchet MS" w:hAnsi="Trebuchet MS" w:cs="Arial"/>
          <w:b/>
          <w:u w:val="single"/>
        </w:rPr>
      </w:pPr>
    </w:p>
    <w:p w14:paraId="6FF7F3A5" w14:textId="77777777" w:rsidR="000942AE" w:rsidRPr="009D3A49" w:rsidRDefault="000942AE" w:rsidP="000942AE">
      <w:pPr>
        <w:spacing w:after="0" w:line="240" w:lineRule="auto"/>
        <w:jc w:val="center"/>
        <w:rPr>
          <w:rFonts w:ascii="Trebuchet MS" w:hAnsi="Trebuchet MS" w:cs="Arial"/>
          <w:b/>
          <w:color w:val="C45911" w:themeColor="accent2" w:themeShade="BF"/>
          <w:sz w:val="40"/>
          <w:u w:val="single"/>
        </w:rPr>
      </w:pPr>
      <w:r w:rsidRPr="009D3A49">
        <w:rPr>
          <w:rFonts w:ascii="Trebuchet MS" w:hAnsi="Trebuchet MS" w:cs="Arial"/>
          <w:b/>
          <w:color w:val="C45911" w:themeColor="accent2" w:themeShade="BF"/>
          <w:sz w:val="40"/>
          <w:u w:val="single"/>
        </w:rPr>
        <w:t xml:space="preserve">Actions </w:t>
      </w:r>
      <w:r w:rsidR="00986C41">
        <w:rPr>
          <w:rFonts w:ascii="Trebuchet MS" w:hAnsi="Trebuchet MS" w:cs="Arial"/>
          <w:b/>
          <w:color w:val="C45911" w:themeColor="accent2" w:themeShade="BF"/>
          <w:sz w:val="40"/>
          <w:u w:val="single"/>
        </w:rPr>
        <w:t>à prendre</w:t>
      </w:r>
    </w:p>
    <w:p w14:paraId="164AF469" w14:textId="77777777" w:rsidR="000942AE" w:rsidRPr="009D3A49" w:rsidRDefault="000942AE" w:rsidP="000942AE">
      <w:pPr>
        <w:pStyle w:val="Paragraphedeliste"/>
        <w:spacing w:after="0" w:line="240" w:lineRule="auto"/>
        <w:ind w:left="360"/>
        <w:jc w:val="both"/>
        <w:rPr>
          <w:rFonts w:ascii="Trebuchet MS" w:hAnsi="Trebuchet MS" w:cs="Arial"/>
        </w:rPr>
      </w:pPr>
    </w:p>
    <w:p w14:paraId="548F102C" w14:textId="77777777" w:rsidR="000942AE" w:rsidRPr="009D3A49" w:rsidRDefault="000942AE" w:rsidP="00D6314E">
      <w:pPr>
        <w:spacing w:line="240" w:lineRule="auto"/>
        <w:ind w:left="1560" w:hanging="1560"/>
        <w:jc w:val="both"/>
        <w:rPr>
          <w:rFonts w:ascii="Trebuchet MS" w:hAnsi="Trebuchet MS" w:cs="Arial"/>
          <w:b/>
          <w:sz w:val="24"/>
          <w:szCs w:val="24"/>
        </w:rPr>
      </w:pPr>
      <w:r w:rsidRPr="009D3A49">
        <w:rPr>
          <w:rFonts w:ascii="Trebuchet MS" w:hAnsi="Trebuchet MS" w:cs="Arial"/>
          <w:b/>
          <w:i/>
          <w:sz w:val="24"/>
          <w:szCs w:val="24"/>
          <w:u w:val="single"/>
        </w:rPr>
        <w:t xml:space="preserve">Action </w:t>
      </w:r>
      <w:r w:rsidR="00847D62" w:rsidRPr="009D3A49">
        <w:rPr>
          <w:rFonts w:ascii="Trebuchet MS" w:hAnsi="Trebuchet MS" w:cs="Arial"/>
          <w:b/>
          <w:i/>
          <w:sz w:val="24"/>
          <w:szCs w:val="24"/>
          <w:u w:val="single"/>
        </w:rPr>
        <w:t>n</w:t>
      </w:r>
      <w:r w:rsidR="00847D62" w:rsidRPr="009D3A49">
        <w:rPr>
          <w:rFonts w:ascii="Trebuchet MS" w:hAnsi="Trebuchet MS" w:cs="Arial"/>
          <w:b/>
          <w:i/>
          <w:sz w:val="24"/>
          <w:szCs w:val="24"/>
          <w:u w:val="single"/>
          <w:vertAlign w:val="superscript"/>
        </w:rPr>
        <w:t>o</w:t>
      </w:r>
      <w:r w:rsidR="00847D62" w:rsidRPr="009D3A49">
        <w:rPr>
          <w:rFonts w:ascii="Trebuchet MS" w:hAnsi="Trebuchet MS" w:cs="Arial"/>
          <w:b/>
          <w:i/>
          <w:sz w:val="24"/>
          <w:szCs w:val="24"/>
          <w:u w:val="single"/>
        </w:rPr>
        <w:t> </w:t>
      </w:r>
      <w:r w:rsidRPr="009D3A49">
        <w:rPr>
          <w:rFonts w:ascii="Trebuchet MS" w:hAnsi="Trebuchet MS" w:cs="Arial"/>
          <w:b/>
          <w:i/>
          <w:sz w:val="24"/>
          <w:szCs w:val="24"/>
          <w:u w:val="single"/>
        </w:rPr>
        <w:t>1</w:t>
      </w:r>
      <w:r w:rsidRPr="009D3A49">
        <w:rPr>
          <w:rFonts w:ascii="Trebuchet MS" w:hAnsi="Trebuchet MS" w:cs="Arial"/>
          <w:b/>
          <w:i/>
          <w:sz w:val="24"/>
          <w:szCs w:val="24"/>
        </w:rPr>
        <w:t xml:space="preserve"> : </w:t>
      </w:r>
      <w:r w:rsidRPr="009D3A49">
        <w:rPr>
          <w:rFonts w:ascii="Trebuchet MS" w:hAnsi="Trebuchet MS" w:cs="Arial"/>
          <w:b/>
          <w:sz w:val="24"/>
          <w:szCs w:val="24"/>
        </w:rPr>
        <w:t>Mettre sur pied un comité de soutien et de suivi régional chargé de :</w:t>
      </w:r>
    </w:p>
    <w:p w14:paraId="0F6C5263" w14:textId="09102F4B" w:rsidR="000942AE" w:rsidRPr="009D3A49" w:rsidRDefault="00847D62" w:rsidP="000942AE">
      <w:pPr>
        <w:pStyle w:val="Paragraphedeliste"/>
        <w:numPr>
          <w:ilvl w:val="0"/>
          <w:numId w:val="12"/>
        </w:numPr>
        <w:spacing w:line="240" w:lineRule="auto"/>
        <w:jc w:val="both"/>
        <w:rPr>
          <w:rFonts w:ascii="Trebuchet MS" w:hAnsi="Trebuchet MS" w:cs="Arial"/>
          <w:b/>
          <w:sz w:val="24"/>
          <w:szCs w:val="24"/>
        </w:rPr>
      </w:pPr>
      <w:proofErr w:type="gramStart"/>
      <w:r w:rsidRPr="009D3A49">
        <w:rPr>
          <w:rFonts w:ascii="Trebuchet MS" w:hAnsi="Trebuchet MS" w:cs="Arial"/>
          <w:b/>
          <w:iCs/>
          <w:sz w:val="24"/>
          <w:szCs w:val="24"/>
        </w:rPr>
        <w:t>s</w:t>
      </w:r>
      <w:r w:rsidR="000942AE" w:rsidRPr="009D3A49">
        <w:rPr>
          <w:rFonts w:ascii="Trebuchet MS" w:hAnsi="Trebuchet MS" w:cs="Arial"/>
          <w:b/>
          <w:iCs/>
          <w:sz w:val="24"/>
          <w:szCs w:val="24"/>
        </w:rPr>
        <w:t>outenir</w:t>
      </w:r>
      <w:proofErr w:type="gramEnd"/>
      <w:r w:rsidR="000942AE" w:rsidRPr="009D3A49">
        <w:rPr>
          <w:rFonts w:ascii="Trebuchet MS" w:hAnsi="Trebuchet MS" w:cs="Arial"/>
          <w:b/>
          <w:iCs/>
          <w:sz w:val="24"/>
          <w:szCs w:val="24"/>
        </w:rPr>
        <w:t xml:space="preserve"> les communautés dans la révision de leur</w:t>
      </w:r>
      <w:r w:rsidR="008F331E">
        <w:rPr>
          <w:rFonts w:ascii="Trebuchet MS" w:hAnsi="Trebuchet MS" w:cs="Arial"/>
          <w:b/>
          <w:iCs/>
          <w:sz w:val="24"/>
          <w:szCs w:val="24"/>
        </w:rPr>
        <w:t>s</w:t>
      </w:r>
      <w:r w:rsidR="000942AE" w:rsidRPr="009D3A49">
        <w:rPr>
          <w:rFonts w:ascii="Trebuchet MS" w:hAnsi="Trebuchet MS" w:cs="Arial"/>
          <w:b/>
          <w:iCs/>
          <w:sz w:val="24"/>
          <w:szCs w:val="24"/>
        </w:rPr>
        <w:t xml:space="preserve"> plan</w:t>
      </w:r>
      <w:r w:rsidR="008F331E">
        <w:rPr>
          <w:rFonts w:ascii="Trebuchet MS" w:hAnsi="Trebuchet MS" w:cs="Arial"/>
          <w:b/>
          <w:iCs/>
          <w:sz w:val="24"/>
          <w:szCs w:val="24"/>
        </w:rPr>
        <w:t>s</w:t>
      </w:r>
      <w:r w:rsidR="000942AE" w:rsidRPr="009D3A49">
        <w:rPr>
          <w:rFonts w:ascii="Trebuchet MS" w:hAnsi="Trebuchet MS" w:cs="Arial"/>
          <w:b/>
          <w:iCs/>
          <w:sz w:val="24"/>
          <w:szCs w:val="24"/>
        </w:rPr>
        <w:t xml:space="preserve"> d</w:t>
      </w:r>
      <w:r w:rsidR="00535B6A" w:rsidRPr="009D3A49">
        <w:rPr>
          <w:rFonts w:ascii="Trebuchet MS" w:hAnsi="Trebuchet MS" w:cs="Arial"/>
          <w:b/>
          <w:iCs/>
          <w:sz w:val="24"/>
          <w:szCs w:val="24"/>
        </w:rPr>
        <w:t>’</w:t>
      </w:r>
      <w:r w:rsidR="008F331E">
        <w:rPr>
          <w:rFonts w:ascii="Trebuchet MS" w:hAnsi="Trebuchet MS" w:cs="Arial"/>
          <w:b/>
          <w:iCs/>
          <w:sz w:val="24"/>
          <w:szCs w:val="24"/>
        </w:rPr>
        <w:t>action locaux</w:t>
      </w:r>
      <w:r w:rsidR="000942AE" w:rsidRPr="009D3A49">
        <w:rPr>
          <w:rFonts w:ascii="Trebuchet MS" w:hAnsi="Trebuchet MS" w:cs="Arial"/>
          <w:b/>
          <w:iCs/>
          <w:sz w:val="24"/>
          <w:szCs w:val="24"/>
        </w:rPr>
        <w:t>;</w:t>
      </w:r>
    </w:p>
    <w:p w14:paraId="49A150BE" w14:textId="77777777" w:rsidR="000942AE" w:rsidRPr="009D3A49" w:rsidRDefault="00847D62" w:rsidP="000942AE">
      <w:pPr>
        <w:pStyle w:val="Paragraphedeliste"/>
        <w:numPr>
          <w:ilvl w:val="0"/>
          <w:numId w:val="12"/>
        </w:numPr>
        <w:spacing w:line="240" w:lineRule="auto"/>
        <w:jc w:val="both"/>
        <w:rPr>
          <w:rFonts w:ascii="Trebuchet MS" w:hAnsi="Trebuchet MS" w:cs="Arial"/>
          <w:b/>
          <w:sz w:val="24"/>
          <w:szCs w:val="24"/>
        </w:rPr>
      </w:pPr>
      <w:proofErr w:type="gramStart"/>
      <w:r w:rsidRPr="009D3A49">
        <w:rPr>
          <w:rFonts w:ascii="Trebuchet MS" w:hAnsi="Trebuchet MS" w:cs="Arial"/>
          <w:b/>
          <w:iCs/>
          <w:sz w:val="24"/>
          <w:szCs w:val="24"/>
        </w:rPr>
        <w:t>c</w:t>
      </w:r>
      <w:r w:rsidR="000942AE" w:rsidRPr="009D3A49">
        <w:rPr>
          <w:rFonts w:ascii="Trebuchet MS" w:hAnsi="Trebuchet MS" w:cs="Arial"/>
          <w:b/>
          <w:iCs/>
          <w:sz w:val="24"/>
          <w:szCs w:val="24"/>
        </w:rPr>
        <w:t>oordonner</w:t>
      </w:r>
      <w:proofErr w:type="gramEnd"/>
      <w:r w:rsidR="000942AE" w:rsidRPr="009D3A49">
        <w:rPr>
          <w:rFonts w:ascii="Trebuchet MS" w:hAnsi="Trebuchet MS" w:cs="Arial"/>
          <w:b/>
          <w:iCs/>
          <w:sz w:val="24"/>
          <w:szCs w:val="24"/>
        </w:rPr>
        <w:t xml:space="preserve"> </w:t>
      </w:r>
      <w:r w:rsidR="000B3CEE">
        <w:rPr>
          <w:rFonts w:ascii="Trebuchet MS" w:hAnsi="Trebuchet MS" w:cs="Arial"/>
          <w:b/>
          <w:iCs/>
          <w:sz w:val="24"/>
          <w:szCs w:val="24"/>
        </w:rPr>
        <w:t xml:space="preserve">et assurer </w:t>
      </w:r>
      <w:r w:rsidR="000942AE" w:rsidRPr="009D3A49">
        <w:rPr>
          <w:rFonts w:ascii="Trebuchet MS" w:hAnsi="Trebuchet MS" w:cs="Arial"/>
          <w:b/>
          <w:iCs/>
          <w:sz w:val="24"/>
          <w:szCs w:val="24"/>
        </w:rPr>
        <w:t xml:space="preserve">la collaboration </w:t>
      </w:r>
      <w:r w:rsidR="000942AE" w:rsidRPr="009D3A49">
        <w:rPr>
          <w:rFonts w:ascii="Trebuchet MS" w:hAnsi="Trebuchet MS" w:cs="Arial"/>
          <w:b/>
          <w:sz w:val="24"/>
          <w:szCs w:val="24"/>
        </w:rPr>
        <w:t xml:space="preserve">avec les partenaires régionaux et nationaux;  </w:t>
      </w:r>
    </w:p>
    <w:p w14:paraId="4CA36C61" w14:textId="77777777" w:rsidR="000942AE" w:rsidRPr="009D3A49" w:rsidRDefault="000B3CEE" w:rsidP="000942AE">
      <w:pPr>
        <w:pStyle w:val="Paragraphedeliste"/>
        <w:numPr>
          <w:ilvl w:val="0"/>
          <w:numId w:val="12"/>
        </w:numPr>
        <w:jc w:val="both"/>
        <w:rPr>
          <w:rFonts w:ascii="Trebuchet MS" w:hAnsi="Trebuchet MS" w:cs="Arial"/>
          <w:b/>
          <w:iCs/>
          <w:sz w:val="24"/>
          <w:szCs w:val="24"/>
        </w:rPr>
      </w:pPr>
      <w:proofErr w:type="gramStart"/>
      <w:r>
        <w:rPr>
          <w:rFonts w:ascii="Trebuchet MS" w:hAnsi="Trebuchet MS" w:cs="Arial"/>
          <w:b/>
          <w:iCs/>
          <w:sz w:val="24"/>
          <w:szCs w:val="24"/>
        </w:rPr>
        <w:t>consulter</w:t>
      </w:r>
      <w:proofErr w:type="gramEnd"/>
      <w:r>
        <w:rPr>
          <w:rFonts w:ascii="Trebuchet MS" w:hAnsi="Trebuchet MS" w:cs="Arial"/>
          <w:b/>
          <w:iCs/>
          <w:sz w:val="24"/>
          <w:szCs w:val="24"/>
        </w:rPr>
        <w:t xml:space="preserve"> les communautés pour </w:t>
      </w:r>
      <w:r w:rsidR="00847D62" w:rsidRPr="009D3A49">
        <w:rPr>
          <w:rFonts w:ascii="Trebuchet MS" w:hAnsi="Trebuchet MS" w:cs="Arial"/>
          <w:b/>
          <w:iCs/>
          <w:sz w:val="24"/>
          <w:szCs w:val="24"/>
        </w:rPr>
        <w:t>p</w:t>
      </w:r>
      <w:r w:rsidR="000942AE" w:rsidRPr="009D3A49">
        <w:rPr>
          <w:rFonts w:ascii="Trebuchet MS" w:hAnsi="Trebuchet MS" w:cs="Arial"/>
          <w:b/>
          <w:iCs/>
          <w:sz w:val="24"/>
          <w:szCs w:val="24"/>
        </w:rPr>
        <w:t>romouvoir l</w:t>
      </w:r>
      <w:r w:rsidR="00535B6A" w:rsidRPr="009D3A49">
        <w:rPr>
          <w:rFonts w:ascii="Trebuchet MS" w:hAnsi="Trebuchet MS" w:cs="Arial"/>
          <w:b/>
          <w:iCs/>
          <w:sz w:val="24"/>
          <w:szCs w:val="24"/>
        </w:rPr>
        <w:t>’</w:t>
      </w:r>
      <w:r w:rsidR="000942AE" w:rsidRPr="009D3A49">
        <w:rPr>
          <w:rFonts w:ascii="Trebuchet MS" w:hAnsi="Trebuchet MS" w:cs="Arial"/>
          <w:b/>
          <w:iCs/>
          <w:sz w:val="24"/>
          <w:szCs w:val="24"/>
        </w:rPr>
        <w:t>efficacité et la durabilité du plan d</w:t>
      </w:r>
      <w:r w:rsidR="00535B6A" w:rsidRPr="009D3A49">
        <w:rPr>
          <w:rFonts w:ascii="Trebuchet MS" w:hAnsi="Trebuchet MS" w:cs="Arial"/>
          <w:b/>
          <w:iCs/>
          <w:sz w:val="24"/>
          <w:szCs w:val="24"/>
        </w:rPr>
        <w:t>’</w:t>
      </w:r>
      <w:r w:rsidR="000942AE" w:rsidRPr="009D3A49">
        <w:rPr>
          <w:rFonts w:ascii="Trebuchet MS" w:hAnsi="Trebuchet MS" w:cs="Arial"/>
          <w:b/>
          <w:iCs/>
          <w:sz w:val="24"/>
          <w:szCs w:val="24"/>
        </w:rPr>
        <w:t>action local</w:t>
      </w:r>
      <w:r w:rsidR="00847D62" w:rsidRPr="009D3A49">
        <w:rPr>
          <w:rFonts w:ascii="Trebuchet MS" w:hAnsi="Trebuchet MS" w:cs="Arial"/>
          <w:b/>
          <w:iCs/>
          <w:sz w:val="24"/>
          <w:szCs w:val="24"/>
        </w:rPr>
        <w:t> </w:t>
      </w:r>
      <w:r w:rsidR="000942AE" w:rsidRPr="009D3A49">
        <w:rPr>
          <w:rFonts w:ascii="Trebuchet MS" w:hAnsi="Trebuchet MS" w:cs="Arial"/>
          <w:b/>
          <w:iCs/>
          <w:sz w:val="24"/>
          <w:szCs w:val="24"/>
        </w:rPr>
        <w:t>: en être les gardiens, le bonifier, l</w:t>
      </w:r>
      <w:r w:rsidR="00535B6A" w:rsidRPr="009D3A49">
        <w:rPr>
          <w:rFonts w:ascii="Trebuchet MS" w:hAnsi="Trebuchet MS" w:cs="Arial"/>
          <w:b/>
          <w:iCs/>
          <w:sz w:val="24"/>
          <w:szCs w:val="24"/>
        </w:rPr>
        <w:t>’</w:t>
      </w:r>
      <w:r w:rsidR="000942AE" w:rsidRPr="009D3A49">
        <w:rPr>
          <w:rFonts w:ascii="Trebuchet MS" w:hAnsi="Trebuchet MS" w:cs="Arial"/>
          <w:b/>
          <w:iCs/>
          <w:sz w:val="24"/>
          <w:szCs w:val="24"/>
        </w:rPr>
        <w:t>actualiser et s</w:t>
      </w:r>
      <w:r w:rsidR="00535B6A" w:rsidRPr="009D3A49">
        <w:rPr>
          <w:rFonts w:ascii="Trebuchet MS" w:hAnsi="Trebuchet MS" w:cs="Arial"/>
          <w:b/>
          <w:iCs/>
          <w:sz w:val="24"/>
          <w:szCs w:val="24"/>
        </w:rPr>
        <w:t>’</w:t>
      </w:r>
      <w:r w:rsidR="000942AE" w:rsidRPr="009D3A49">
        <w:rPr>
          <w:rFonts w:ascii="Trebuchet MS" w:hAnsi="Trebuchet MS" w:cs="Arial"/>
          <w:b/>
          <w:iCs/>
          <w:sz w:val="24"/>
          <w:szCs w:val="24"/>
        </w:rPr>
        <w:t>assurer de la continuité de la vision au niveau régional</w:t>
      </w:r>
      <w:r>
        <w:rPr>
          <w:rFonts w:ascii="Trebuchet MS" w:hAnsi="Trebuchet MS" w:cs="Arial"/>
          <w:b/>
          <w:iCs/>
          <w:sz w:val="24"/>
          <w:szCs w:val="24"/>
        </w:rPr>
        <w:t xml:space="preserve"> au-delà de 2021</w:t>
      </w:r>
      <w:r w:rsidR="000942AE" w:rsidRPr="009D3A49">
        <w:rPr>
          <w:rFonts w:ascii="Trebuchet MS" w:hAnsi="Trebuchet MS" w:cs="Arial"/>
          <w:b/>
          <w:iCs/>
          <w:sz w:val="24"/>
          <w:szCs w:val="24"/>
        </w:rPr>
        <w:t>.</w:t>
      </w:r>
    </w:p>
    <w:p w14:paraId="34819989" w14:textId="77777777" w:rsidR="000942AE" w:rsidRPr="009D3A49" w:rsidRDefault="000942AE" w:rsidP="000942AE">
      <w:pPr>
        <w:spacing w:line="240" w:lineRule="auto"/>
        <w:ind w:left="1440" w:hanging="1440"/>
        <w:jc w:val="both"/>
        <w:rPr>
          <w:rFonts w:ascii="Trebuchet MS" w:hAnsi="Trebuchet MS" w:cs="Arial"/>
          <w:sz w:val="24"/>
          <w:szCs w:val="24"/>
        </w:rPr>
      </w:pPr>
    </w:p>
    <w:p w14:paraId="6AEBDD81" w14:textId="77777777" w:rsidR="000942AE" w:rsidRPr="009D3A49" w:rsidRDefault="000942AE" w:rsidP="000942AE">
      <w:pPr>
        <w:spacing w:after="0"/>
        <w:ind w:firstLine="360"/>
        <w:jc w:val="both"/>
        <w:rPr>
          <w:rFonts w:ascii="Trebuchet MS" w:hAnsi="Trebuchet MS" w:cs="Arial"/>
          <w:b/>
          <w:i/>
          <w:sz w:val="24"/>
          <w:szCs w:val="24"/>
        </w:rPr>
      </w:pPr>
      <w:r w:rsidRPr="009D3A49">
        <w:rPr>
          <w:rFonts w:ascii="Trebuchet MS" w:hAnsi="Trebuchet MS" w:cs="Arial"/>
          <w:b/>
          <w:bCs/>
          <w:i/>
          <w:sz w:val="24"/>
          <w:szCs w:val="24"/>
        </w:rPr>
        <w:t>Conditions de succès</w:t>
      </w:r>
    </w:p>
    <w:p w14:paraId="759D9BAA" w14:textId="77777777" w:rsidR="000942AE" w:rsidRPr="009D3A49" w:rsidRDefault="000942AE" w:rsidP="000942AE">
      <w:pPr>
        <w:pStyle w:val="Paragraphedeliste"/>
        <w:numPr>
          <w:ilvl w:val="1"/>
          <w:numId w:val="5"/>
        </w:numPr>
        <w:spacing w:line="240" w:lineRule="auto"/>
        <w:ind w:left="720"/>
        <w:jc w:val="both"/>
        <w:rPr>
          <w:rFonts w:ascii="Trebuchet MS" w:hAnsi="Trebuchet MS" w:cs="Arial"/>
          <w:sz w:val="24"/>
          <w:szCs w:val="24"/>
        </w:rPr>
      </w:pPr>
      <w:r w:rsidRPr="009D3A49">
        <w:rPr>
          <w:rFonts w:ascii="Trebuchet MS" w:hAnsi="Trebuchet MS" w:cs="Arial"/>
          <w:sz w:val="24"/>
          <w:szCs w:val="24"/>
        </w:rPr>
        <w:t>Obtenir les ressources nécessaires pour soutenir les activités locales et régionales</w:t>
      </w:r>
      <w:r w:rsidR="00847D62" w:rsidRPr="009D3A49">
        <w:rPr>
          <w:rFonts w:ascii="Trebuchet MS" w:hAnsi="Trebuchet MS" w:cs="Arial"/>
          <w:sz w:val="24"/>
          <w:szCs w:val="24"/>
        </w:rPr>
        <w:t>.</w:t>
      </w:r>
    </w:p>
    <w:p w14:paraId="3A69C810" w14:textId="50E60237" w:rsidR="000942AE" w:rsidRDefault="000942AE" w:rsidP="000942AE">
      <w:pPr>
        <w:pStyle w:val="Paragraphedeliste"/>
        <w:numPr>
          <w:ilvl w:val="1"/>
          <w:numId w:val="5"/>
        </w:numPr>
        <w:spacing w:line="240" w:lineRule="auto"/>
        <w:ind w:left="720"/>
        <w:jc w:val="both"/>
        <w:rPr>
          <w:rFonts w:ascii="Trebuchet MS" w:hAnsi="Trebuchet MS" w:cs="Arial"/>
          <w:sz w:val="24"/>
          <w:szCs w:val="24"/>
        </w:rPr>
      </w:pPr>
      <w:r w:rsidRPr="009D3A49">
        <w:rPr>
          <w:rFonts w:ascii="Trebuchet MS" w:hAnsi="Trebuchet MS" w:cs="Arial"/>
          <w:sz w:val="24"/>
          <w:szCs w:val="24"/>
        </w:rPr>
        <w:t xml:space="preserve">Établir un </w:t>
      </w:r>
      <w:r w:rsidR="008F331E">
        <w:rPr>
          <w:rFonts w:ascii="Trebuchet MS" w:hAnsi="Trebuchet MS" w:cs="Arial"/>
          <w:sz w:val="24"/>
          <w:szCs w:val="24"/>
        </w:rPr>
        <w:t>plan d’action détaillé</w:t>
      </w:r>
      <w:r w:rsidRPr="009D3A49">
        <w:rPr>
          <w:rFonts w:ascii="Trebuchet MS" w:hAnsi="Trebuchet MS" w:cs="Arial"/>
          <w:sz w:val="24"/>
          <w:szCs w:val="24"/>
        </w:rPr>
        <w:t xml:space="preserve"> pour la période </w:t>
      </w:r>
      <w:r w:rsidR="00847D62" w:rsidRPr="009D3A49">
        <w:rPr>
          <w:rFonts w:ascii="Trebuchet MS" w:hAnsi="Trebuchet MS" w:cs="Arial"/>
          <w:sz w:val="24"/>
          <w:szCs w:val="24"/>
        </w:rPr>
        <w:t xml:space="preserve">de </w:t>
      </w:r>
      <w:r w:rsidRPr="009D3A49">
        <w:rPr>
          <w:rFonts w:ascii="Trebuchet MS" w:hAnsi="Trebuchet MS" w:cs="Arial"/>
          <w:sz w:val="24"/>
          <w:szCs w:val="24"/>
        </w:rPr>
        <w:t>2018-2021</w:t>
      </w:r>
      <w:r w:rsidR="000B3CEE">
        <w:rPr>
          <w:rFonts w:ascii="Trebuchet MS" w:hAnsi="Trebuchet MS" w:cs="Arial"/>
          <w:sz w:val="24"/>
          <w:szCs w:val="24"/>
        </w:rPr>
        <w:t>, incluant les indicateur</w:t>
      </w:r>
      <w:r w:rsidR="007551BA">
        <w:rPr>
          <w:rFonts w:ascii="Trebuchet MS" w:hAnsi="Trebuchet MS" w:cs="Arial"/>
          <w:sz w:val="24"/>
          <w:szCs w:val="24"/>
        </w:rPr>
        <w:t>s</w:t>
      </w:r>
      <w:r w:rsidR="000B3CEE">
        <w:rPr>
          <w:rFonts w:ascii="Trebuchet MS" w:hAnsi="Trebuchet MS" w:cs="Arial"/>
          <w:sz w:val="24"/>
          <w:szCs w:val="24"/>
        </w:rPr>
        <w:t xml:space="preserve"> de succès et un processus d’évaluation annuel</w:t>
      </w:r>
      <w:r w:rsidR="008F331E">
        <w:rPr>
          <w:rFonts w:ascii="Trebuchet MS" w:hAnsi="Trebuchet MS" w:cs="Arial"/>
          <w:sz w:val="24"/>
          <w:szCs w:val="24"/>
        </w:rPr>
        <w:t>le</w:t>
      </w:r>
      <w:r w:rsidRPr="009D3A49">
        <w:rPr>
          <w:rFonts w:ascii="Trebuchet MS" w:hAnsi="Trebuchet MS" w:cs="Arial"/>
          <w:sz w:val="24"/>
          <w:szCs w:val="24"/>
        </w:rPr>
        <w:t>.</w:t>
      </w:r>
    </w:p>
    <w:p w14:paraId="072CD8AB" w14:textId="77777777" w:rsidR="000B3CEE" w:rsidRDefault="000B3CEE" w:rsidP="000942AE">
      <w:pPr>
        <w:pStyle w:val="Paragraphedeliste"/>
        <w:numPr>
          <w:ilvl w:val="1"/>
          <w:numId w:val="5"/>
        </w:numPr>
        <w:spacing w:line="240" w:lineRule="auto"/>
        <w:ind w:left="720"/>
        <w:jc w:val="both"/>
        <w:rPr>
          <w:rFonts w:ascii="Trebuchet MS" w:hAnsi="Trebuchet MS" w:cs="Arial"/>
          <w:sz w:val="24"/>
          <w:szCs w:val="24"/>
        </w:rPr>
      </w:pPr>
      <w:r>
        <w:rPr>
          <w:rFonts w:ascii="Trebuchet MS" w:hAnsi="Trebuchet MS" w:cs="Arial"/>
          <w:sz w:val="24"/>
          <w:szCs w:val="24"/>
        </w:rPr>
        <w:t>Les communautés doivent être consultées au sujet de tout développement majeur.</w:t>
      </w:r>
    </w:p>
    <w:p w14:paraId="78D50F41" w14:textId="77777777" w:rsidR="00EB7257" w:rsidRDefault="000B3CEE" w:rsidP="00EB7257">
      <w:pPr>
        <w:pStyle w:val="Paragraphedeliste"/>
        <w:numPr>
          <w:ilvl w:val="1"/>
          <w:numId w:val="5"/>
        </w:numPr>
        <w:spacing w:line="240" w:lineRule="auto"/>
        <w:ind w:left="720"/>
        <w:jc w:val="both"/>
        <w:rPr>
          <w:rFonts w:ascii="Trebuchet MS" w:hAnsi="Trebuchet MS" w:cs="Arial"/>
          <w:sz w:val="24"/>
          <w:szCs w:val="24"/>
        </w:rPr>
      </w:pPr>
      <w:r>
        <w:rPr>
          <w:rFonts w:ascii="Trebuchet MS" w:hAnsi="Trebuchet MS" w:cs="Arial"/>
          <w:sz w:val="24"/>
          <w:szCs w:val="24"/>
        </w:rPr>
        <w:t>Des communications transparentes et actuelles : assurer le partage d’information avec les communautés dans des délais courts, incluant les histoires à succès.</w:t>
      </w:r>
    </w:p>
    <w:p w14:paraId="3E0E914F" w14:textId="576AD71B" w:rsidR="000B3CEE" w:rsidRPr="00EB7257" w:rsidRDefault="00EB7257" w:rsidP="00EB7257">
      <w:pPr>
        <w:pStyle w:val="Paragraphedeliste"/>
        <w:numPr>
          <w:ilvl w:val="1"/>
          <w:numId w:val="5"/>
        </w:numPr>
        <w:spacing w:line="240" w:lineRule="auto"/>
        <w:ind w:left="720"/>
        <w:jc w:val="both"/>
        <w:rPr>
          <w:rFonts w:ascii="Trebuchet MS" w:hAnsi="Trebuchet MS" w:cs="Arial"/>
          <w:sz w:val="24"/>
          <w:szCs w:val="24"/>
        </w:rPr>
      </w:pPr>
      <w:r>
        <w:rPr>
          <w:rFonts w:ascii="Trebuchet MS" w:hAnsi="Trebuchet MS" w:cs="Arial"/>
          <w:sz w:val="24"/>
          <w:szCs w:val="24"/>
        </w:rPr>
        <w:t xml:space="preserve">La composition du comité devrait inclure des aîné.es, des jeunes et des leaders politiques. </w:t>
      </w:r>
    </w:p>
    <w:p w14:paraId="4FE95D3D" w14:textId="77777777" w:rsidR="000942AE" w:rsidRPr="009D3A49" w:rsidRDefault="000942AE" w:rsidP="000942AE">
      <w:pPr>
        <w:rPr>
          <w:rFonts w:ascii="Trebuchet MS" w:hAnsi="Trebuchet MS" w:cs="Arial"/>
          <w:b/>
          <w:i/>
          <w:u w:val="single"/>
        </w:rPr>
      </w:pPr>
    </w:p>
    <w:p w14:paraId="46AAC952" w14:textId="68098742" w:rsidR="000942AE" w:rsidRPr="009D3A49" w:rsidRDefault="00DB386B" w:rsidP="000942AE">
      <w:pPr>
        <w:jc w:val="center"/>
        <w:rPr>
          <w:rFonts w:ascii="Trebuchet MS" w:hAnsi="Trebuchet MS" w:cs="Arial"/>
          <w:b/>
          <w:i/>
          <w:sz w:val="48"/>
          <w:szCs w:val="48"/>
          <w:u w:val="single"/>
        </w:rPr>
      </w:pPr>
      <w:r>
        <w:rPr>
          <w:rFonts w:ascii="Trebuchet MS" w:hAnsi="Trebuchet MS" w:cs="Arial"/>
          <w:noProof/>
          <w:sz w:val="48"/>
          <w:szCs w:val="48"/>
          <w:lang w:eastAsia="fr-CA"/>
        </w:rPr>
        <w:lastRenderedPageBreak/>
        <mc:AlternateContent>
          <mc:Choice Requires="wps">
            <w:drawing>
              <wp:anchor distT="0" distB="0" distL="114300" distR="114300" simplePos="0" relativeHeight="251683840" behindDoc="1" locked="0" layoutInCell="1" allowOverlap="1" wp14:anchorId="57A91213" wp14:editId="00BFD5F8">
                <wp:simplePos x="0" y="0"/>
                <wp:positionH relativeFrom="column">
                  <wp:posOffset>-390525</wp:posOffset>
                </wp:positionH>
                <wp:positionV relativeFrom="paragraph">
                  <wp:posOffset>-287655</wp:posOffset>
                </wp:positionV>
                <wp:extent cx="6877050" cy="8229600"/>
                <wp:effectExtent l="19050" t="19050" r="38100" b="38100"/>
                <wp:wrapNone/>
                <wp:docPr id="1"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229600"/>
                        </a:xfrm>
                        <a:prstGeom prst="roundRect">
                          <a:avLst>
                            <a:gd name="adj" fmla="val 16667"/>
                          </a:avLst>
                        </a:prstGeom>
                        <a:solidFill>
                          <a:srgbClr val="FFFFFF"/>
                        </a:solidFill>
                        <a:ln w="57150">
                          <a:solidFill>
                            <a:srgbClr val="6D0961"/>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4D62CA" id="Rectangle à coins arrondis 26" o:spid="_x0000_s1026" style="position:absolute;margin-left:-30.75pt;margin-top:-22.65pt;width:541.5pt;height:9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" strokecolor="#6d0961" strokeweight="4.5pt">
                <v:stroke joinstyle="miter"/>
              </v:roundrect>
            </w:pict>
          </mc:Fallback>
        </mc:AlternateContent>
      </w:r>
      <w:r w:rsidR="000942AE" w:rsidRPr="009D3A49">
        <w:rPr>
          <w:rFonts w:ascii="Trebuchet MS" w:hAnsi="Trebuchet MS" w:cs="Arial"/>
          <w:b/>
          <w:i/>
          <w:sz w:val="48"/>
          <w:szCs w:val="48"/>
          <w:u w:val="single"/>
        </w:rPr>
        <w:t>Notes</w:t>
      </w:r>
    </w:p>
    <w:sectPr w:rsidR="000942AE" w:rsidRPr="009D3A49" w:rsidSect="00986C41">
      <w:pgSz w:w="12240" w:h="15840"/>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88D2" w14:textId="77777777" w:rsidR="004762FD" w:rsidRDefault="004762FD">
      <w:pPr>
        <w:spacing w:after="0" w:line="240" w:lineRule="auto"/>
      </w:pPr>
      <w:r>
        <w:separator/>
      </w:r>
    </w:p>
  </w:endnote>
  <w:endnote w:type="continuationSeparator" w:id="0">
    <w:p w14:paraId="6DF5400F" w14:textId="77777777" w:rsidR="004762FD" w:rsidRDefault="0047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903643"/>
      <w:docPartObj>
        <w:docPartGallery w:val="Page Numbers (Bottom of Page)"/>
        <w:docPartUnique/>
      </w:docPartObj>
    </w:sdtPr>
    <w:sdtEndPr>
      <w:rPr>
        <w:color w:val="7F7F7F" w:themeColor="background1" w:themeShade="7F"/>
        <w:spacing w:val="60"/>
      </w:rPr>
    </w:sdtEndPr>
    <w:sdtContent>
      <w:p w14:paraId="29A14D39" w14:textId="77777777" w:rsidR="005043CD" w:rsidRDefault="005043CD">
        <w:pPr>
          <w:pStyle w:val="Pieddepage"/>
          <w:pBdr>
            <w:top w:val="single" w:sz="4" w:space="1" w:color="D9D9D9" w:themeColor="background1" w:themeShade="D9"/>
          </w:pBdr>
          <w:rPr>
            <w:b/>
            <w:bCs/>
          </w:rPr>
        </w:pPr>
        <w:r>
          <w:rPr>
            <w:color w:val="7F7F7F" w:themeColor="background1" w:themeShade="7F"/>
            <w:spacing w:val="60"/>
          </w:rPr>
          <w:t xml:space="preserve"> </w:t>
        </w:r>
      </w:p>
    </w:sdtContent>
  </w:sdt>
  <w:p w14:paraId="2C1C5FCC" w14:textId="77777777" w:rsidR="005043CD" w:rsidRDefault="005043C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05282"/>
      <w:docPartObj>
        <w:docPartGallery w:val="Page Numbers (Bottom of Page)"/>
        <w:docPartUnique/>
      </w:docPartObj>
    </w:sdtPr>
    <w:sdtEndPr>
      <w:rPr>
        <w:color w:val="7F7F7F" w:themeColor="background1" w:themeShade="7F"/>
        <w:spacing w:val="60"/>
      </w:rPr>
    </w:sdtEndPr>
    <w:sdtContent>
      <w:p w14:paraId="5CDEC484" w14:textId="2CEF6028" w:rsidR="005043CD" w:rsidRDefault="005043CD">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0153C1" w:rsidRPr="000153C1">
          <w:rPr>
            <w:b/>
            <w:bCs/>
            <w:noProof/>
          </w:rPr>
          <w:t>5</w:t>
        </w:r>
        <w:r>
          <w:rPr>
            <w:b/>
            <w:bCs/>
            <w:noProof/>
          </w:rPr>
          <w:fldChar w:fldCharType="end"/>
        </w:r>
        <w:r>
          <w:rPr>
            <w:b/>
            <w:bCs/>
          </w:rPr>
          <w:t xml:space="preserve"> | </w:t>
        </w:r>
        <w:r w:rsidRPr="008713E2">
          <w:rPr>
            <w:b/>
            <w:bCs/>
            <w:color w:val="7F7F7F" w:themeColor="text1" w:themeTint="80"/>
          </w:rPr>
          <w:t>Plan d</w:t>
        </w:r>
        <w:r>
          <w:rPr>
            <w:b/>
            <w:bCs/>
            <w:color w:val="7F7F7F" w:themeColor="text1" w:themeTint="80"/>
          </w:rPr>
          <w:t>’</w:t>
        </w:r>
        <w:r w:rsidRPr="008713E2">
          <w:rPr>
            <w:b/>
            <w:bCs/>
            <w:color w:val="7F7F7F" w:themeColor="text1" w:themeTint="80"/>
          </w:rPr>
          <w:t xml:space="preserve">action </w:t>
        </w:r>
        <w:r>
          <w:rPr>
            <w:b/>
            <w:bCs/>
            <w:color w:val="7F7F7F" w:themeColor="text1" w:themeTint="80"/>
          </w:rPr>
          <w:t>– Forum des Premières Nations sur les agressions sexuelles</w:t>
        </w:r>
        <w:r w:rsidRPr="008713E2">
          <w:rPr>
            <w:color w:val="7F7F7F" w:themeColor="text1" w:themeTint="80"/>
            <w:spacing w:val="60"/>
          </w:rPr>
          <w:t xml:space="preserve"> </w:t>
        </w:r>
      </w:p>
    </w:sdtContent>
  </w:sdt>
  <w:p w14:paraId="6925D56A" w14:textId="77777777" w:rsidR="005043CD" w:rsidRDefault="005043C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31270"/>
      <w:docPartObj>
        <w:docPartGallery w:val="Page Numbers (Bottom of Page)"/>
        <w:docPartUnique/>
      </w:docPartObj>
    </w:sdtPr>
    <w:sdtEndPr>
      <w:rPr>
        <w:color w:val="7F7F7F" w:themeColor="background1" w:themeShade="7F"/>
        <w:spacing w:val="60"/>
      </w:rPr>
    </w:sdtEndPr>
    <w:sdtContent>
      <w:p w14:paraId="257536CF" w14:textId="5C1F2DAC" w:rsidR="005043CD" w:rsidRDefault="005043CD">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0153C1" w:rsidRPr="000153C1">
          <w:rPr>
            <w:b/>
            <w:bCs/>
            <w:noProof/>
          </w:rPr>
          <w:t>12</w:t>
        </w:r>
        <w:r>
          <w:rPr>
            <w:b/>
            <w:bCs/>
            <w:noProof/>
          </w:rPr>
          <w:fldChar w:fldCharType="end"/>
        </w:r>
        <w:r>
          <w:rPr>
            <w:b/>
            <w:bCs/>
          </w:rPr>
          <w:t xml:space="preserve"> | </w:t>
        </w:r>
        <w:r w:rsidRPr="008713E2">
          <w:rPr>
            <w:b/>
            <w:bCs/>
            <w:color w:val="7F7F7F" w:themeColor="text1" w:themeTint="80"/>
          </w:rPr>
          <w:t>Plan d</w:t>
        </w:r>
        <w:r>
          <w:rPr>
            <w:b/>
            <w:bCs/>
            <w:color w:val="7F7F7F" w:themeColor="text1" w:themeTint="80"/>
          </w:rPr>
          <w:t>’</w:t>
        </w:r>
        <w:r w:rsidRPr="008713E2">
          <w:rPr>
            <w:b/>
            <w:bCs/>
            <w:color w:val="7F7F7F" w:themeColor="text1" w:themeTint="80"/>
          </w:rPr>
          <w:t xml:space="preserve">action </w:t>
        </w:r>
        <w:r>
          <w:rPr>
            <w:b/>
            <w:bCs/>
            <w:color w:val="7F7F7F" w:themeColor="text1" w:themeTint="80"/>
          </w:rPr>
          <w:t>– Forum des Premières Nations sur les agressions sexuelles</w:t>
        </w:r>
        <w:r w:rsidRPr="008713E2">
          <w:rPr>
            <w:color w:val="7F7F7F" w:themeColor="text1" w:themeTint="80"/>
            <w:spacing w:val="60"/>
          </w:rPr>
          <w:t xml:space="preserve"> </w:t>
        </w:r>
      </w:p>
    </w:sdtContent>
  </w:sdt>
  <w:p w14:paraId="1CC46F8E" w14:textId="77777777" w:rsidR="005043CD" w:rsidRDefault="005043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A8FB" w14:textId="77777777" w:rsidR="004762FD" w:rsidRDefault="004762FD">
      <w:pPr>
        <w:spacing w:after="0" w:line="240" w:lineRule="auto"/>
      </w:pPr>
      <w:r>
        <w:separator/>
      </w:r>
    </w:p>
  </w:footnote>
  <w:footnote w:type="continuationSeparator" w:id="0">
    <w:p w14:paraId="1EECF0B2" w14:textId="77777777" w:rsidR="004762FD" w:rsidRDefault="0047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8FA"/>
    <w:multiLevelType w:val="hybridMultilevel"/>
    <w:tmpl w:val="1D94FA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82F9A"/>
    <w:multiLevelType w:val="hybridMultilevel"/>
    <w:tmpl w:val="EEA26746"/>
    <w:lvl w:ilvl="0" w:tplc="420E8C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21046"/>
    <w:multiLevelType w:val="hybridMultilevel"/>
    <w:tmpl w:val="07EC31AE"/>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B1C6471"/>
    <w:multiLevelType w:val="hybridMultilevel"/>
    <w:tmpl w:val="3124AD6E"/>
    <w:lvl w:ilvl="0" w:tplc="A6C09DCC">
      <w:start w:val="1"/>
      <w:numFmt w:val="lowerLetter"/>
      <w:lvlText w:val="%1."/>
      <w:lvlJc w:val="left"/>
      <w:pPr>
        <w:ind w:left="720" w:hanging="360"/>
      </w:pPr>
      <w:rPr>
        <w:rFonts w:hint="default"/>
      </w:rPr>
    </w:lvl>
    <w:lvl w:ilvl="1" w:tplc="4ACE51AE" w:tentative="1">
      <w:start w:val="1"/>
      <w:numFmt w:val="lowerLetter"/>
      <w:lvlText w:val="%2."/>
      <w:lvlJc w:val="left"/>
      <w:pPr>
        <w:ind w:left="1440" w:hanging="360"/>
      </w:pPr>
    </w:lvl>
    <w:lvl w:ilvl="2" w:tplc="D7544C12" w:tentative="1">
      <w:start w:val="1"/>
      <w:numFmt w:val="lowerRoman"/>
      <w:lvlText w:val="%3."/>
      <w:lvlJc w:val="right"/>
      <w:pPr>
        <w:ind w:left="2160" w:hanging="180"/>
      </w:pPr>
    </w:lvl>
    <w:lvl w:ilvl="3" w:tplc="E820A226" w:tentative="1">
      <w:start w:val="1"/>
      <w:numFmt w:val="decimal"/>
      <w:lvlText w:val="%4."/>
      <w:lvlJc w:val="left"/>
      <w:pPr>
        <w:ind w:left="2880" w:hanging="360"/>
      </w:pPr>
    </w:lvl>
    <w:lvl w:ilvl="4" w:tplc="259655D8" w:tentative="1">
      <w:start w:val="1"/>
      <w:numFmt w:val="lowerLetter"/>
      <w:lvlText w:val="%5."/>
      <w:lvlJc w:val="left"/>
      <w:pPr>
        <w:ind w:left="3600" w:hanging="360"/>
      </w:pPr>
    </w:lvl>
    <w:lvl w:ilvl="5" w:tplc="991AFBDC" w:tentative="1">
      <w:start w:val="1"/>
      <w:numFmt w:val="lowerRoman"/>
      <w:lvlText w:val="%6."/>
      <w:lvlJc w:val="right"/>
      <w:pPr>
        <w:ind w:left="4320" w:hanging="180"/>
      </w:pPr>
    </w:lvl>
    <w:lvl w:ilvl="6" w:tplc="EA52DF0C" w:tentative="1">
      <w:start w:val="1"/>
      <w:numFmt w:val="decimal"/>
      <w:lvlText w:val="%7."/>
      <w:lvlJc w:val="left"/>
      <w:pPr>
        <w:ind w:left="5040" w:hanging="360"/>
      </w:pPr>
    </w:lvl>
    <w:lvl w:ilvl="7" w:tplc="85489BA2" w:tentative="1">
      <w:start w:val="1"/>
      <w:numFmt w:val="lowerLetter"/>
      <w:lvlText w:val="%8."/>
      <w:lvlJc w:val="left"/>
      <w:pPr>
        <w:ind w:left="5760" w:hanging="360"/>
      </w:pPr>
    </w:lvl>
    <w:lvl w:ilvl="8" w:tplc="39B417C8" w:tentative="1">
      <w:start w:val="1"/>
      <w:numFmt w:val="lowerRoman"/>
      <w:lvlText w:val="%9."/>
      <w:lvlJc w:val="right"/>
      <w:pPr>
        <w:ind w:left="6480" w:hanging="180"/>
      </w:pPr>
    </w:lvl>
  </w:abstractNum>
  <w:abstractNum w:abstractNumId="4" w15:restartNumberingAfterBreak="0">
    <w:nsid w:val="11354A3D"/>
    <w:multiLevelType w:val="hybridMultilevel"/>
    <w:tmpl w:val="E5F6B13E"/>
    <w:lvl w:ilvl="0" w:tplc="A61633E2">
      <w:start w:val="3"/>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6D0E4F"/>
    <w:multiLevelType w:val="hybridMultilevel"/>
    <w:tmpl w:val="02FE3E8C"/>
    <w:lvl w:ilvl="0" w:tplc="170C65E6">
      <w:start w:val="1"/>
      <w:numFmt w:val="lowerLetter"/>
      <w:lvlText w:val="%1."/>
      <w:lvlJc w:val="left"/>
      <w:pPr>
        <w:ind w:left="720" w:hanging="360"/>
      </w:pPr>
      <w:rPr>
        <w:rFonts w:hint="default"/>
      </w:rPr>
    </w:lvl>
    <w:lvl w:ilvl="1" w:tplc="9994690E" w:tentative="1">
      <w:start w:val="1"/>
      <w:numFmt w:val="lowerLetter"/>
      <w:lvlText w:val="%2."/>
      <w:lvlJc w:val="left"/>
      <w:pPr>
        <w:ind w:left="1440" w:hanging="360"/>
      </w:pPr>
    </w:lvl>
    <w:lvl w:ilvl="2" w:tplc="9B1C2616" w:tentative="1">
      <w:start w:val="1"/>
      <w:numFmt w:val="lowerRoman"/>
      <w:lvlText w:val="%3."/>
      <w:lvlJc w:val="right"/>
      <w:pPr>
        <w:ind w:left="2160" w:hanging="180"/>
      </w:pPr>
    </w:lvl>
    <w:lvl w:ilvl="3" w:tplc="904088E8" w:tentative="1">
      <w:start w:val="1"/>
      <w:numFmt w:val="decimal"/>
      <w:lvlText w:val="%4."/>
      <w:lvlJc w:val="left"/>
      <w:pPr>
        <w:ind w:left="2880" w:hanging="360"/>
      </w:pPr>
    </w:lvl>
    <w:lvl w:ilvl="4" w:tplc="97AE7B7C" w:tentative="1">
      <w:start w:val="1"/>
      <w:numFmt w:val="lowerLetter"/>
      <w:lvlText w:val="%5."/>
      <w:lvlJc w:val="left"/>
      <w:pPr>
        <w:ind w:left="3600" w:hanging="360"/>
      </w:pPr>
    </w:lvl>
    <w:lvl w:ilvl="5" w:tplc="C9AEBB16" w:tentative="1">
      <w:start w:val="1"/>
      <w:numFmt w:val="lowerRoman"/>
      <w:lvlText w:val="%6."/>
      <w:lvlJc w:val="right"/>
      <w:pPr>
        <w:ind w:left="4320" w:hanging="180"/>
      </w:pPr>
    </w:lvl>
    <w:lvl w:ilvl="6" w:tplc="DD268912" w:tentative="1">
      <w:start w:val="1"/>
      <w:numFmt w:val="decimal"/>
      <w:lvlText w:val="%7."/>
      <w:lvlJc w:val="left"/>
      <w:pPr>
        <w:ind w:left="5040" w:hanging="360"/>
      </w:pPr>
    </w:lvl>
    <w:lvl w:ilvl="7" w:tplc="FB5E0212" w:tentative="1">
      <w:start w:val="1"/>
      <w:numFmt w:val="lowerLetter"/>
      <w:lvlText w:val="%8."/>
      <w:lvlJc w:val="left"/>
      <w:pPr>
        <w:ind w:left="5760" w:hanging="360"/>
      </w:pPr>
    </w:lvl>
    <w:lvl w:ilvl="8" w:tplc="E7E0201E" w:tentative="1">
      <w:start w:val="1"/>
      <w:numFmt w:val="lowerRoman"/>
      <w:lvlText w:val="%9."/>
      <w:lvlJc w:val="right"/>
      <w:pPr>
        <w:ind w:left="6480" w:hanging="180"/>
      </w:pPr>
    </w:lvl>
  </w:abstractNum>
  <w:abstractNum w:abstractNumId="6" w15:restartNumberingAfterBreak="0">
    <w:nsid w:val="1DDA698B"/>
    <w:multiLevelType w:val="hybridMultilevel"/>
    <w:tmpl w:val="7AA6952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476F14"/>
    <w:multiLevelType w:val="hybridMultilevel"/>
    <w:tmpl w:val="AC282A06"/>
    <w:lvl w:ilvl="0" w:tplc="BF26B418">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512DB7"/>
    <w:multiLevelType w:val="hybridMultilevel"/>
    <w:tmpl w:val="564634B6"/>
    <w:lvl w:ilvl="0" w:tplc="0C0C0009">
      <w:start w:val="1"/>
      <w:numFmt w:val="bullet"/>
      <w:lvlText w:val=""/>
      <w:lvlJc w:val="left"/>
      <w:pPr>
        <w:ind w:left="1005" w:hanging="360"/>
      </w:pPr>
      <w:rPr>
        <w:rFonts w:ascii="Wingdings" w:hAnsi="Wingdings"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9" w15:restartNumberingAfterBreak="0">
    <w:nsid w:val="406C42D8"/>
    <w:multiLevelType w:val="hybridMultilevel"/>
    <w:tmpl w:val="3124AD6E"/>
    <w:lvl w:ilvl="0" w:tplc="3F4A7B4E">
      <w:start w:val="1"/>
      <w:numFmt w:val="lowerLetter"/>
      <w:lvlText w:val="%1."/>
      <w:lvlJc w:val="left"/>
      <w:pPr>
        <w:ind w:left="502" w:hanging="360"/>
      </w:pPr>
      <w:rPr>
        <w:rFonts w:hint="default"/>
      </w:rPr>
    </w:lvl>
    <w:lvl w:ilvl="1" w:tplc="CCC2AB58" w:tentative="1">
      <w:start w:val="1"/>
      <w:numFmt w:val="lowerLetter"/>
      <w:lvlText w:val="%2."/>
      <w:lvlJc w:val="left"/>
      <w:pPr>
        <w:ind w:left="1440" w:hanging="360"/>
      </w:pPr>
    </w:lvl>
    <w:lvl w:ilvl="2" w:tplc="E4D083CC" w:tentative="1">
      <w:start w:val="1"/>
      <w:numFmt w:val="lowerRoman"/>
      <w:lvlText w:val="%3."/>
      <w:lvlJc w:val="right"/>
      <w:pPr>
        <w:ind w:left="2160" w:hanging="180"/>
      </w:pPr>
    </w:lvl>
    <w:lvl w:ilvl="3" w:tplc="88106E86" w:tentative="1">
      <w:start w:val="1"/>
      <w:numFmt w:val="decimal"/>
      <w:lvlText w:val="%4."/>
      <w:lvlJc w:val="left"/>
      <w:pPr>
        <w:ind w:left="2880" w:hanging="360"/>
      </w:pPr>
    </w:lvl>
    <w:lvl w:ilvl="4" w:tplc="65FE41B0" w:tentative="1">
      <w:start w:val="1"/>
      <w:numFmt w:val="lowerLetter"/>
      <w:lvlText w:val="%5."/>
      <w:lvlJc w:val="left"/>
      <w:pPr>
        <w:ind w:left="3600" w:hanging="360"/>
      </w:pPr>
    </w:lvl>
    <w:lvl w:ilvl="5" w:tplc="482C108E" w:tentative="1">
      <w:start w:val="1"/>
      <w:numFmt w:val="lowerRoman"/>
      <w:lvlText w:val="%6."/>
      <w:lvlJc w:val="right"/>
      <w:pPr>
        <w:ind w:left="4320" w:hanging="180"/>
      </w:pPr>
    </w:lvl>
    <w:lvl w:ilvl="6" w:tplc="5D088FA2" w:tentative="1">
      <w:start w:val="1"/>
      <w:numFmt w:val="decimal"/>
      <w:lvlText w:val="%7."/>
      <w:lvlJc w:val="left"/>
      <w:pPr>
        <w:ind w:left="5040" w:hanging="360"/>
      </w:pPr>
    </w:lvl>
    <w:lvl w:ilvl="7" w:tplc="DB7E0610" w:tentative="1">
      <w:start w:val="1"/>
      <w:numFmt w:val="lowerLetter"/>
      <w:lvlText w:val="%8."/>
      <w:lvlJc w:val="left"/>
      <w:pPr>
        <w:ind w:left="5760" w:hanging="360"/>
      </w:pPr>
    </w:lvl>
    <w:lvl w:ilvl="8" w:tplc="FB78B4D4" w:tentative="1">
      <w:start w:val="1"/>
      <w:numFmt w:val="lowerRoman"/>
      <w:lvlText w:val="%9."/>
      <w:lvlJc w:val="right"/>
      <w:pPr>
        <w:ind w:left="6480" w:hanging="180"/>
      </w:pPr>
    </w:lvl>
  </w:abstractNum>
  <w:abstractNum w:abstractNumId="10" w15:restartNumberingAfterBreak="0">
    <w:nsid w:val="479E466C"/>
    <w:multiLevelType w:val="hybridMultilevel"/>
    <w:tmpl w:val="05EA35D0"/>
    <w:lvl w:ilvl="0" w:tplc="F3CC9798">
      <w:start w:val="4"/>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80771EE"/>
    <w:multiLevelType w:val="hybridMultilevel"/>
    <w:tmpl w:val="2EFCE9FC"/>
    <w:lvl w:ilvl="0" w:tplc="18AE08D4">
      <w:start w:val="1"/>
      <w:numFmt w:val="bullet"/>
      <w:lvlText w:val=""/>
      <w:lvlJc w:val="left"/>
      <w:pPr>
        <w:ind w:left="1440" w:hanging="360"/>
      </w:pPr>
      <w:rPr>
        <w:rFonts w:ascii="Symbol" w:hAnsi="Symbol" w:hint="default"/>
      </w:rPr>
    </w:lvl>
    <w:lvl w:ilvl="1" w:tplc="2EA86FE6" w:tentative="1">
      <w:start w:val="1"/>
      <w:numFmt w:val="bullet"/>
      <w:lvlText w:val="o"/>
      <w:lvlJc w:val="left"/>
      <w:pPr>
        <w:ind w:left="2160" w:hanging="360"/>
      </w:pPr>
      <w:rPr>
        <w:rFonts w:ascii="Courier New" w:hAnsi="Courier New" w:cs="Courier New" w:hint="default"/>
      </w:rPr>
    </w:lvl>
    <w:lvl w:ilvl="2" w:tplc="3B22F864" w:tentative="1">
      <w:start w:val="1"/>
      <w:numFmt w:val="bullet"/>
      <w:lvlText w:val=""/>
      <w:lvlJc w:val="left"/>
      <w:pPr>
        <w:ind w:left="2880" w:hanging="360"/>
      </w:pPr>
      <w:rPr>
        <w:rFonts w:ascii="Wingdings" w:hAnsi="Wingdings" w:hint="default"/>
      </w:rPr>
    </w:lvl>
    <w:lvl w:ilvl="3" w:tplc="CDC45168" w:tentative="1">
      <w:start w:val="1"/>
      <w:numFmt w:val="bullet"/>
      <w:lvlText w:val=""/>
      <w:lvlJc w:val="left"/>
      <w:pPr>
        <w:ind w:left="3600" w:hanging="360"/>
      </w:pPr>
      <w:rPr>
        <w:rFonts w:ascii="Symbol" w:hAnsi="Symbol" w:hint="default"/>
      </w:rPr>
    </w:lvl>
    <w:lvl w:ilvl="4" w:tplc="6A78E75E" w:tentative="1">
      <w:start w:val="1"/>
      <w:numFmt w:val="bullet"/>
      <w:lvlText w:val="o"/>
      <w:lvlJc w:val="left"/>
      <w:pPr>
        <w:ind w:left="4320" w:hanging="360"/>
      </w:pPr>
      <w:rPr>
        <w:rFonts w:ascii="Courier New" w:hAnsi="Courier New" w:cs="Courier New" w:hint="default"/>
      </w:rPr>
    </w:lvl>
    <w:lvl w:ilvl="5" w:tplc="7ED648DE" w:tentative="1">
      <w:start w:val="1"/>
      <w:numFmt w:val="bullet"/>
      <w:lvlText w:val=""/>
      <w:lvlJc w:val="left"/>
      <w:pPr>
        <w:ind w:left="5040" w:hanging="360"/>
      </w:pPr>
      <w:rPr>
        <w:rFonts w:ascii="Wingdings" w:hAnsi="Wingdings" w:hint="default"/>
      </w:rPr>
    </w:lvl>
    <w:lvl w:ilvl="6" w:tplc="F8522176" w:tentative="1">
      <w:start w:val="1"/>
      <w:numFmt w:val="bullet"/>
      <w:lvlText w:val=""/>
      <w:lvlJc w:val="left"/>
      <w:pPr>
        <w:ind w:left="5760" w:hanging="360"/>
      </w:pPr>
      <w:rPr>
        <w:rFonts w:ascii="Symbol" w:hAnsi="Symbol" w:hint="default"/>
      </w:rPr>
    </w:lvl>
    <w:lvl w:ilvl="7" w:tplc="FA3C8D5A" w:tentative="1">
      <w:start w:val="1"/>
      <w:numFmt w:val="bullet"/>
      <w:lvlText w:val="o"/>
      <w:lvlJc w:val="left"/>
      <w:pPr>
        <w:ind w:left="6480" w:hanging="360"/>
      </w:pPr>
      <w:rPr>
        <w:rFonts w:ascii="Courier New" w:hAnsi="Courier New" w:cs="Courier New" w:hint="default"/>
      </w:rPr>
    </w:lvl>
    <w:lvl w:ilvl="8" w:tplc="2EDE6452" w:tentative="1">
      <w:start w:val="1"/>
      <w:numFmt w:val="bullet"/>
      <w:lvlText w:val=""/>
      <w:lvlJc w:val="left"/>
      <w:pPr>
        <w:ind w:left="7200" w:hanging="360"/>
      </w:pPr>
      <w:rPr>
        <w:rFonts w:ascii="Wingdings" w:hAnsi="Wingdings" w:hint="default"/>
      </w:rPr>
    </w:lvl>
  </w:abstractNum>
  <w:abstractNum w:abstractNumId="12" w15:restartNumberingAfterBreak="0">
    <w:nsid w:val="50080FDC"/>
    <w:multiLevelType w:val="hybridMultilevel"/>
    <w:tmpl w:val="BF0CDCC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4842273"/>
    <w:multiLevelType w:val="hybridMultilevel"/>
    <w:tmpl w:val="67BABDA4"/>
    <w:lvl w:ilvl="0" w:tplc="1B7A92C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8020189"/>
    <w:multiLevelType w:val="hybridMultilevel"/>
    <w:tmpl w:val="4C42D752"/>
    <w:lvl w:ilvl="0" w:tplc="B0FE8E3C">
      <w:start w:val="1"/>
      <w:numFmt w:val="lowerLetter"/>
      <w:lvlText w:val="%1."/>
      <w:lvlJc w:val="left"/>
      <w:pPr>
        <w:ind w:left="720" w:hanging="360"/>
      </w:pPr>
      <w:rPr>
        <w:rFonts w:hint="default"/>
      </w:rPr>
    </w:lvl>
    <w:lvl w:ilvl="1" w:tplc="347A9F8E" w:tentative="1">
      <w:start w:val="1"/>
      <w:numFmt w:val="lowerLetter"/>
      <w:lvlText w:val="%2."/>
      <w:lvlJc w:val="left"/>
      <w:pPr>
        <w:ind w:left="1440" w:hanging="360"/>
      </w:pPr>
    </w:lvl>
    <w:lvl w:ilvl="2" w:tplc="B0A65768" w:tentative="1">
      <w:start w:val="1"/>
      <w:numFmt w:val="lowerRoman"/>
      <w:lvlText w:val="%3."/>
      <w:lvlJc w:val="right"/>
      <w:pPr>
        <w:ind w:left="2160" w:hanging="180"/>
      </w:pPr>
    </w:lvl>
    <w:lvl w:ilvl="3" w:tplc="9136542E" w:tentative="1">
      <w:start w:val="1"/>
      <w:numFmt w:val="decimal"/>
      <w:lvlText w:val="%4."/>
      <w:lvlJc w:val="left"/>
      <w:pPr>
        <w:ind w:left="2880" w:hanging="360"/>
      </w:pPr>
    </w:lvl>
    <w:lvl w:ilvl="4" w:tplc="E4726FFE" w:tentative="1">
      <w:start w:val="1"/>
      <w:numFmt w:val="lowerLetter"/>
      <w:lvlText w:val="%5."/>
      <w:lvlJc w:val="left"/>
      <w:pPr>
        <w:ind w:left="3600" w:hanging="360"/>
      </w:pPr>
    </w:lvl>
    <w:lvl w:ilvl="5" w:tplc="C0342B68" w:tentative="1">
      <w:start w:val="1"/>
      <w:numFmt w:val="lowerRoman"/>
      <w:lvlText w:val="%6."/>
      <w:lvlJc w:val="right"/>
      <w:pPr>
        <w:ind w:left="4320" w:hanging="180"/>
      </w:pPr>
    </w:lvl>
    <w:lvl w:ilvl="6" w:tplc="B94C507C" w:tentative="1">
      <w:start w:val="1"/>
      <w:numFmt w:val="decimal"/>
      <w:lvlText w:val="%7."/>
      <w:lvlJc w:val="left"/>
      <w:pPr>
        <w:ind w:left="5040" w:hanging="360"/>
      </w:pPr>
    </w:lvl>
    <w:lvl w:ilvl="7" w:tplc="0B5E698C" w:tentative="1">
      <w:start w:val="1"/>
      <w:numFmt w:val="lowerLetter"/>
      <w:lvlText w:val="%8."/>
      <w:lvlJc w:val="left"/>
      <w:pPr>
        <w:ind w:left="5760" w:hanging="360"/>
      </w:pPr>
    </w:lvl>
    <w:lvl w:ilvl="8" w:tplc="83143118" w:tentative="1">
      <w:start w:val="1"/>
      <w:numFmt w:val="lowerRoman"/>
      <w:lvlText w:val="%9."/>
      <w:lvlJc w:val="right"/>
      <w:pPr>
        <w:ind w:left="6480" w:hanging="180"/>
      </w:pPr>
    </w:lvl>
  </w:abstractNum>
  <w:abstractNum w:abstractNumId="15" w15:restartNumberingAfterBreak="0">
    <w:nsid w:val="5B9A76C7"/>
    <w:multiLevelType w:val="hybridMultilevel"/>
    <w:tmpl w:val="5B38D066"/>
    <w:lvl w:ilvl="0" w:tplc="F7FC28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11C4D8B"/>
    <w:multiLevelType w:val="hybridMultilevel"/>
    <w:tmpl w:val="382EC3F0"/>
    <w:lvl w:ilvl="0" w:tplc="3B6AAAD4">
      <w:start w:val="4"/>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1704799"/>
    <w:multiLevelType w:val="hybridMultilevel"/>
    <w:tmpl w:val="1CBC9E38"/>
    <w:lvl w:ilvl="0" w:tplc="A4887D9A">
      <w:start w:val="1"/>
      <w:numFmt w:val="bullet"/>
      <w:lvlText w:val=""/>
      <w:lvlJc w:val="left"/>
      <w:pPr>
        <w:ind w:left="1800" w:hanging="360"/>
      </w:pPr>
      <w:rPr>
        <w:rFonts w:ascii="Symbol" w:hAnsi="Symbol" w:hint="default"/>
      </w:rPr>
    </w:lvl>
    <w:lvl w:ilvl="1" w:tplc="E2682BFA" w:tentative="1">
      <w:start w:val="1"/>
      <w:numFmt w:val="bullet"/>
      <w:lvlText w:val="o"/>
      <w:lvlJc w:val="left"/>
      <w:pPr>
        <w:ind w:left="2520" w:hanging="360"/>
      </w:pPr>
      <w:rPr>
        <w:rFonts w:ascii="Courier New" w:hAnsi="Courier New" w:cs="Courier New" w:hint="default"/>
      </w:rPr>
    </w:lvl>
    <w:lvl w:ilvl="2" w:tplc="631E127E" w:tentative="1">
      <w:start w:val="1"/>
      <w:numFmt w:val="bullet"/>
      <w:lvlText w:val=""/>
      <w:lvlJc w:val="left"/>
      <w:pPr>
        <w:ind w:left="3240" w:hanging="360"/>
      </w:pPr>
      <w:rPr>
        <w:rFonts w:ascii="Wingdings" w:hAnsi="Wingdings" w:hint="default"/>
      </w:rPr>
    </w:lvl>
    <w:lvl w:ilvl="3" w:tplc="E152AE46" w:tentative="1">
      <w:start w:val="1"/>
      <w:numFmt w:val="bullet"/>
      <w:lvlText w:val=""/>
      <w:lvlJc w:val="left"/>
      <w:pPr>
        <w:ind w:left="3960" w:hanging="360"/>
      </w:pPr>
      <w:rPr>
        <w:rFonts w:ascii="Symbol" w:hAnsi="Symbol" w:hint="default"/>
      </w:rPr>
    </w:lvl>
    <w:lvl w:ilvl="4" w:tplc="3692F902" w:tentative="1">
      <w:start w:val="1"/>
      <w:numFmt w:val="bullet"/>
      <w:lvlText w:val="o"/>
      <w:lvlJc w:val="left"/>
      <w:pPr>
        <w:ind w:left="4680" w:hanging="360"/>
      </w:pPr>
      <w:rPr>
        <w:rFonts w:ascii="Courier New" w:hAnsi="Courier New" w:cs="Courier New" w:hint="default"/>
      </w:rPr>
    </w:lvl>
    <w:lvl w:ilvl="5" w:tplc="6E72A8F0" w:tentative="1">
      <w:start w:val="1"/>
      <w:numFmt w:val="bullet"/>
      <w:lvlText w:val=""/>
      <w:lvlJc w:val="left"/>
      <w:pPr>
        <w:ind w:left="5400" w:hanging="360"/>
      </w:pPr>
      <w:rPr>
        <w:rFonts w:ascii="Wingdings" w:hAnsi="Wingdings" w:hint="default"/>
      </w:rPr>
    </w:lvl>
    <w:lvl w:ilvl="6" w:tplc="6ECC2540" w:tentative="1">
      <w:start w:val="1"/>
      <w:numFmt w:val="bullet"/>
      <w:lvlText w:val=""/>
      <w:lvlJc w:val="left"/>
      <w:pPr>
        <w:ind w:left="6120" w:hanging="360"/>
      </w:pPr>
      <w:rPr>
        <w:rFonts w:ascii="Symbol" w:hAnsi="Symbol" w:hint="default"/>
      </w:rPr>
    </w:lvl>
    <w:lvl w:ilvl="7" w:tplc="6DCA5906" w:tentative="1">
      <w:start w:val="1"/>
      <w:numFmt w:val="bullet"/>
      <w:lvlText w:val="o"/>
      <w:lvlJc w:val="left"/>
      <w:pPr>
        <w:ind w:left="6840" w:hanging="360"/>
      </w:pPr>
      <w:rPr>
        <w:rFonts w:ascii="Courier New" w:hAnsi="Courier New" w:cs="Courier New" w:hint="default"/>
      </w:rPr>
    </w:lvl>
    <w:lvl w:ilvl="8" w:tplc="BA584990" w:tentative="1">
      <w:start w:val="1"/>
      <w:numFmt w:val="bullet"/>
      <w:lvlText w:val=""/>
      <w:lvlJc w:val="left"/>
      <w:pPr>
        <w:ind w:left="7560" w:hanging="360"/>
      </w:pPr>
      <w:rPr>
        <w:rFonts w:ascii="Wingdings" w:hAnsi="Wingdings" w:hint="default"/>
      </w:rPr>
    </w:lvl>
  </w:abstractNum>
  <w:abstractNum w:abstractNumId="18" w15:restartNumberingAfterBreak="0">
    <w:nsid w:val="639F0CD0"/>
    <w:multiLevelType w:val="hybridMultilevel"/>
    <w:tmpl w:val="25707CB8"/>
    <w:lvl w:ilvl="0" w:tplc="DECA7E16">
      <w:start w:val="1"/>
      <w:numFmt w:val="decimal"/>
      <w:lvlText w:val="%1."/>
      <w:lvlJc w:val="left"/>
      <w:pPr>
        <w:ind w:left="360" w:hanging="360"/>
      </w:pPr>
      <w:rPr>
        <w:rFonts w:hint="default"/>
        <w:b/>
      </w:rPr>
    </w:lvl>
    <w:lvl w:ilvl="1" w:tplc="B4D61AA6">
      <w:start w:val="1"/>
      <w:numFmt w:val="lowerLetter"/>
      <w:lvlText w:val="%2."/>
      <w:lvlJc w:val="left"/>
      <w:pPr>
        <w:ind w:left="1069" w:hanging="360"/>
      </w:pPr>
    </w:lvl>
    <w:lvl w:ilvl="2" w:tplc="D4742162" w:tentative="1">
      <w:start w:val="1"/>
      <w:numFmt w:val="lowerRoman"/>
      <w:lvlText w:val="%3."/>
      <w:lvlJc w:val="right"/>
      <w:pPr>
        <w:ind w:left="1800" w:hanging="180"/>
      </w:pPr>
    </w:lvl>
    <w:lvl w:ilvl="3" w:tplc="0B5064F4" w:tentative="1">
      <w:start w:val="1"/>
      <w:numFmt w:val="decimal"/>
      <w:lvlText w:val="%4."/>
      <w:lvlJc w:val="left"/>
      <w:pPr>
        <w:ind w:left="2520" w:hanging="360"/>
      </w:pPr>
    </w:lvl>
    <w:lvl w:ilvl="4" w:tplc="7A602F54" w:tentative="1">
      <w:start w:val="1"/>
      <w:numFmt w:val="lowerLetter"/>
      <w:lvlText w:val="%5."/>
      <w:lvlJc w:val="left"/>
      <w:pPr>
        <w:ind w:left="3240" w:hanging="360"/>
      </w:pPr>
    </w:lvl>
    <w:lvl w:ilvl="5" w:tplc="FF92099E" w:tentative="1">
      <w:start w:val="1"/>
      <w:numFmt w:val="lowerRoman"/>
      <w:lvlText w:val="%6."/>
      <w:lvlJc w:val="right"/>
      <w:pPr>
        <w:ind w:left="3960" w:hanging="180"/>
      </w:pPr>
    </w:lvl>
    <w:lvl w:ilvl="6" w:tplc="4F2CBFD8" w:tentative="1">
      <w:start w:val="1"/>
      <w:numFmt w:val="decimal"/>
      <w:lvlText w:val="%7."/>
      <w:lvlJc w:val="left"/>
      <w:pPr>
        <w:ind w:left="4680" w:hanging="360"/>
      </w:pPr>
    </w:lvl>
    <w:lvl w:ilvl="7" w:tplc="462459BA" w:tentative="1">
      <w:start w:val="1"/>
      <w:numFmt w:val="lowerLetter"/>
      <w:lvlText w:val="%8."/>
      <w:lvlJc w:val="left"/>
      <w:pPr>
        <w:ind w:left="5400" w:hanging="360"/>
      </w:pPr>
    </w:lvl>
    <w:lvl w:ilvl="8" w:tplc="A198D97C" w:tentative="1">
      <w:start w:val="1"/>
      <w:numFmt w:val="lowerRoman"/>
      <w:lvlText w:val="%9."/>
      <w:lvlJc w:val="right"/>
      <w:pPr>
        <w:ind w:left="6120" w:hanging="180"/>
      </w:pPr>
    </w:lvl>
  </w:abstractNum>
  <w:abstractNum w:abstractNumId="19" w15:restartNumberingAfterBreak="0">
    <w:nsid w:val="646F3816"/>
    <w:multiLevelType w:val="hybridMultilevel"/>
    <w:tmpl w:val="4D2E56D0"/>
    <w:lvl w:ilvl="0" w:tplc="EDF8DF2E">
      <w:start w:val="1"/>
      <w:numFmt w:val="bullet"/>
      <w:lvlText w:val=""/>
      <w:lvlJc w:val="left"/>
      <w:pPr>
        <w:ind w:left="0" w:hanging="360"/>
      </w:pPr>
      <w:rPr>
        <w:rFonts w:ascii="Symbol" w:hAnsi="Symbol" w:hint="default"/>
        <w:color w:val="auto"/>
      </w:rPr>
    </w:lvl>
    <w:lvl w:ilvl="1" w:tplc="67C68AE6" w:tentative="1">
      <w:start w:val="1"/>
      <w:numFmt w:val="bullet"/>
      <w:lvlText w:val="o"/>
      <w:lvlJc w:val="left"/>
      <w:pPr>
        <w:ind w:left="720" w:hanging="360"/>
      </w:pPr>
      <w:rPr>
        <w:rFonts w:ascii="Courier New" w:hAnsi="Courier New" w:cs="Courier New" w:hint="default"/>
      </w:rPr>
    </w:lvl>
    <w:lvl w:ilvl="2" w:tplc="072EB5AE" w:tentative="1">
      <w:start w:val="1"/>
      <w:numFmt w:val="bullet"/>
      <w:lvlText w:val=""/>
      <w:lvlJc w:val="left"/>
      <w:pPr>
        <w:ind w:left="1440" w:hanging="360"/>
      </w:pPr>
      <w:rPr>
        <w:rFonts w:ascii="Wingdings" w:hAnsi="Wingdings" w:hint="default"/>
      </w:rPr>
    </w:lvl>
    <w:lvl w:ilvl="3" w:tplc="68D6489C" w:tentative="1">
      <w:start w:val="1"/>
      <w:numFmt w:val="bullet"/>
      <w:lvlText w:val=""/>
      <w:lvlJc w:val="left"/>
      <w:pPr>
        <w:ind w:left="2160" w:hanging="360"/>
      </w:pPr>
      <w:rPr>
        <w:rFonts w:ascii="Symbol" w:hAnsi="Symbol" w:hint="default"/>
      </w:rPr>
    </w:lvl>
    <w:lvl w:ilvl="4" w:tplc="0352BC64" w:tentative="1">
      <w:start w:val="1"/>
      <w:numFmt w:val="bullet"/>
      <w:lvlText w:val="o"/>
      <w:lvlJc w:val="left"/>
      <w:pPr>
        <w:ind w:left="2880" w:hanging="360"/>
      </w:pPr>
      <w:rPr>
        <w:rFonts w:ascii="Courier New" w:hAnsi="Courier New" w:cs="Courier New" w:hint="default"/>
      </w:rPr>
    </w:lvl>
    <w:lvl w:ilvl="5" w:tplc="CC0205A4" w:tentative="1">
      <w:start w:val="1"/>
      <w:numFmt w:val="bullet"/>
      <w:lvlText w:val=""/>
      <w:lvlJc w:val="left"/>
      <w:pPr>
        <w:ind w:left="3600" w:hanging="360"/>
      </w:pPr>
      <w:rPr>
        <w:rFonts w:ascii="Wingdings" w:hAnsi="Wingdings" w:hint="default"/>
      </w:rPr>
    </w:lvl>
    <w:lvl w:ilvl="6" w:tplc="A14C75E2" w:tentative="1">
      <w:start w:val="1"/>
      <w:numFmt w:val="bullet"/>
      <w:lvlText w:val=""/>
      <w:lvlJc w:val="left"/>
      <w:pPr>
        <w:ind w:left="4320" w:hanging="360"/>
      </w:pPr>
      <w:rPr>
        <w:rFonts w:ascii="Symbol" w:hAnsi="Symbol" w:hint="default"/>
      </w:rPr>
    </w:lvl>
    <w:lvl w:ilvl="7" w:tplc="BFB05C8A" w:tentative="1">
      <w:start w:val="1"/>
      <w:numFmt w:val="bullet"/>
      <w:lvlText w:val="o"/>
      <w:lvlJc w:val="left"/>
      <w:pPr>
        <w:ind w:left="5040" w:hanging="360"/>
      </w:pPr>
      <w:rPr>
        <w:rFonts w:ascii="Courier New" w:hAnsi="Courier New" w:cs="Courier New" w:hint="default"/>
      </w:rPr>
    </w:lvl>
    <w:lvl w:ilvl="8" w:tplc="8C9A9776" w:tentative="1">
      <w:start w:val="1"/>
      <w:numFmt w:val="bullet"/>
      <w:lvlText w:val=""/>
      <w:lvlJc w:val="left"/>
      <w:pPr>
        <w:ind w:left="5760" w:hanging="360"/>
      </w:pPr>
      <w:rPr>
        <w:rFonts w:ascii="Wingdings" w:hAnsi="Wingdings" w:hint="default"/>
      </w:rPr>
    </w:lvl>
  </w:abstractNum>
  <w:abstractNum w:abstractNumId="20" w15:restartNumberingAfterBreak="0">
    <w:nsid w:val="64776BF2"/>
    <w:multiLevelType w:val="hybridMultilevel"/>
    <w:tmpl w:val="BF2C98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65D85BA7"/>
    <w:multiLevelType w:val="hybridMultilevel"/>
    <w:tmpl w:val="CAEC5B74"/>
    <w:lvl w:ilvl="0" w:tplc="10C4A29C">
      <w:start w:val="2"/>
      <w:numFmt w:val="decimal"/>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6C5708BE"/>
    <w:multiLevelType w:val="hybridMultilevel"/>
    <w:tmpl w:val="74CEA5CE"/>
    <w:lvl w:ilvl="0" w:tplc="06427704">
      <w:start w:val="1"/>
      <w:numFmt w:val="decimal"/>
      <w:lvlText w:val="%1-"/>
      <w:lvlJc w:val="left"/>
      <w:pPr>
        <w:ind w:left="720" w:hanging="360"/>
      </w:pPr>
      <w:rPr>
        <w:rFonts w:hint="default"/>
      </w:rPr>
    </w:lvl>
    <w:lvl w:ilvl="1" w:tplc="4FAAB1BE" w:tentative="1">
      <w:start w:val="1"/>
      <w:numFmt w:val="lowerLetter"/>
      <w:lvlText w:val="%2."/>
      <w:lvlJc w:val="left"/>
      <w:pPr>
        <w:ind w:left="1440" w:hanging="360"/>
      </w:pPr>
    </w:lvl>
    <w:lvl w:ilvl="2" w:tplc="543E21D8" w:tentative="1">
      <w:start w:val="1"/>
      <w:numFmt w:val="lowerRoman"/>
      <w:lvlText w:val="%3."/>
      <w:lvlJc w:val="right"/>
      <w:pPr>
        <w:ind w:left="2160" w:hanging="180"/>
      </w:pPr>
    </w:lvl>
    <w:lvl w:ilvl="3" w:tplc="C79AE594" w:tentative="1">
      <w:start w:val="1"/>
      <w:numFmt w:val="decimal"/>
      <w:lvlText w:val="%4."/>
      <w:lvlJc w:val="left"/>
      <w:pPr>
        <w:ind w:left="2880" w:hanging="360"/>
      </w:pPr>
    </w:lvl>
    <w:lvl w:ilvl="4" w:tplc="204EAFF8" w:tentative="1">
      <w:start w:val="1"/>
      <w:numFmt w:val="lowerLetter"/>
      <w:lvlText w:val="%5."/>
      <w:lvlJc w:val="left"/>
      <w:pPr>
        <w:ind w:left="3600" w:hanging="360"/>
      </w:pPr>
    </w:lvl>
    <w:lvl w:ilvl="5" w:tplc="35823D82" w:tentative="1">
      <w:start w:val="1"/>
      <w:numFmt w:val="lowerRoman"/>
      <w:lvlText w:val="%6."/>
      <w:lvlJc w:val="right"/>
      <w:pPr>
        <w:ind w:left="4320" w:hanging="180"/>
      </w:pPr>
    </w:lvl>
    <w:lvl w:ilvl="6" w:tplc="046612E0" w:tentative="1">
      <w:start w:val="1"/>
      <w:numFmt w:val="decimal"/>
      <w:lvlText w:val="%7."/>
      <w:lvlJc w:val="left"/>
      <w:pPr>
        <w:ind w:left="5040" w:hanging="360"/>
      </w:pPr>
    </w:lvl>
    <w:lvl w:ilvl="7" w:tplc="A138664E" w:tentative="1">
      <w:start w:val="1"/>
      <w:numFmt w:val="lowerLetter"/>
      <w:lvlText w:val="%8."/>
      <w:lvlJc w:val="left"/>
      <w:pPr>
        <w:ind w:left="5760" w:hanging="360"/>
      </w:pPr>
    </w:lvl>
    <w:lvl w:ilvl="8" w:tplc="467C52EC" w:tentative="1">
      <w:start w:val="1"/>
      <w:numFmt w:val="lowerRoman"/>
      <w:lvlText w:val="%9."/>
      <w:lvlJc w:val="right"/>
      <w:pPr>
        <w:ind w:left="6480" w:hanging="180"/>
      </w:pPr>
    </w:lvl>
  </w:abstractNum>
  <w:abstractNum w:abstractNumId="23" w15:restartNumberingAfterBreak="0">
    <w:nsid w:val="6FC77087"/>
    <w:multiLevelType w:val="hybridMultilevel"/>
    <w:tmpl w:val="8632BF90"/>
    <w:lvl w:ilvl="0" w:tplc="8B7EE41A">
      <w:start w:val="1"/>
      <w:numFmt w:val="bullet"/>
      <w:lvlText w:val=""/>
      <w:lvlJc w:val="left"/>
      <w:pPr>
        <w:ind w:left="2160" w:hanging="360"/>
      </w:pPr>
      <w:rPr>
        <w:rFonts w:ascii="Symbol" w:hAnsi="Symbol" w:hint="default"/>
      </w:rPr>
    </w:lvl>
    <w:lvl w:ilvl="1" w:tplc="686211E2" w:tentative="1">
      <w:start w:val="1"/>
      <w:numFmt w:val="bullet"/>
      <w:lvlText w:val="o"/>
      <w:lvlJc w:val="left"/>
      <w:pPr>
        <w:ind w:left="2880" w:hanging="360"/>
      </w:pPr>
      <w:rPr>
        <w:rFonts w:ascii="Courier New" w:hAnsi="Courier New" w:cs="Courier New" w:hint="default"/>
      </w:rPr>
    </w:lvl>
    <w:lvl w:ilvl="2" w:tplc="5F1E84DC" w:tentative="1">
      <w:start w:val="1"/>
      <w:numFmt w:val="bullet"/>
      <w:lvlText w:val=""/>
      <w:lvlJc w:val="left"/>
      <w:pPr>
        <w:ind w:left="3600" w:hanging="360"/>
      </w:pPr>
      <w:rPr>
        <w:rFonts w:ascii="Wingdings" w:hAnsi="Wingdings" w:hint="default"/>
      </w:rPr>
    </w:lvl>
    <w:lvl w:ilvl="3" w:tplc="7BFE1B80" w:tentative="1">
      <w:start w:val="1"/>
      <w:numFmt w:val="bullet"/>
      <w:lvlText w:val=""/>
      <w:lvlJc w:val="left"/>
      <w:pPr>
        <w:ind w:left="4320" w:hanging="360"/>
      </w:pPr>
      <w:rPr>
        <w:rFonts w:ascii="Symbol" w:hAnsi="Symbol" w:hint="default"/>
      </w:rPr>
    </w:lvl>
    <w:lvl w:ilvl="4" w:tplc="858A7B3A" w:tentative="1">
      <w:start w:val="1"/>
      <w:numFmt w:val="bullet"/>
      <w:lvlText w:val="o"/>
      <w:lvlJc w:val="left"/>
      <w:pPr>
        <w:ind w:left="5040" w:hanging="360"/>
      </w:pPr>
      <w:rPr>
        <w:rFonts w:ascii="Courier New" w:hAnsi="Courier New" w:cs="Courier New" w:hint="default"/>
      </w:rPr>
    </w:lvl>
    <w:lvl w:ilvl="5" w:tplc="0372992E" w:tentative="1">
      <w:start w:val="1"/>
      <w:numFmt w:val="bullet"/>
      <w:lvlText w:val=""/>
      <w:lvlJc w:val="left"/>
      <w:pPr>
        <w:ind w:left="5760" w:hanging="360"/>
      </w:pPr>
      <w:rPr>
        <w:rFonts w:ascii="Wingdings" w:hAnsi="Wingdings" w:hint="default"/>
      </w:rPr>
    </w:lvl>
    <w:lvl w:ilvl="6" w:tplc="109A2546" w:tentative="1">
      <w:start w:val="1"/>
      <w:numFmt w:val="bullet"/>
      <w:lvlText w:val=""/>
      <w:lvlJc w:val="left"/>
      <w:pPr>
        <w:ind w:left="6480" w:hanging="360"/>
      </w:pPr>
      <w:rPr>
        <w:rFonts w:ascii="Symbol" w:hAnsi="Symbol" w:hint="default"/>
      </w:rPr>
    </w:lvl>
    <w:lvl w:ilvl="7" w:tplc="3558E89A" w:tentative="1">
      <w:start w:val="1"/>
      <w:numFmt w:val="bullet"/>
      <w:lvlText w:val="o"/>
      <w:lvlJc w:val="left"/>
      <w:pPr>
        <w:ind w:left="7200" w:hanging="360"/>
      </w:pPr>
      <w:rPr>
        <w:rFonts w:ascii="Courier New" w:hAnsi="Courier New" w:cs="Courier New" w:hint="default"/>
      </w:rPr>
    </w:lvl>
    <w:lvl w:ilvl="8" w:tplc="1BE208AC" w:tentative="1">
      <w:start w:val="1"/>
      <w:numFmt w:val="bullet"/>
      <w:lvlText w:val=""/>
      <w:lvlJc w:val="left"/>
      <w:pPr>
        <w:ind w:left="7920" w:hanging="360"/>
      </w:pPr>
      <w:rPr>
        <w:rFonts w:ascii="Wingdings" w:hAnsi="Wingdings" w:hint="default"/>
      </w:rPr>
    </w:lvl>
  </w:abstractNum>
  <w:abstractNum w:abstractNumId="24" w15:restartNumberingAfterBreak="0">
    <w:nsid w:val="717865C9"/>
    <w:multiLevelType w:val="hybridMultilevel"/>
    <w:tmpl w:val="91A4AB6E"/>
    <w:lvl w:ilvl="0" w:tplc="6CCE72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98F3184"/>
    <w:multiLevelType w:val="hybridMultilevel"/>
    <w:tmpl w:val="48267076"/>
    <w:lvl w:ilvl="0" w:tplc="F3E07E8C">
      <w:start w:val="2"/>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A2C2E83"/>
    <w:multiLevelType w:val="hybridMultilevel"/>
    <w:tmpl w:val="39282F3A"/>
    <w:lvl w:ilvl="0" w:tplc="8A54621E">
      <w:start w:val="1"/>
      <w:numFmt w:val="lowerLetter"/>
      <w:lvlText w:val="%1."/>
      <w:lvlJc w:val="left"/>
      <w:pPr>
        <w:ind w:left="720" w:hanging="360"/>
      </w:pPr>
      <w:rPr>
        <w:rFonts w:hint="default"/>
        <w:b w:val="0"/>
      </w:rPr>
    </w:lvl>
    <w:lvl w:ilvl="1" w:tplc="A42CC846" w:tentative="1">
      <w:start w:val="1"/>
      <w:numFmt w:val="lowerLetter"/>
      <w:lvlText w:val="%2."/>
      <w:lvlJc w:val="left"/>
      <w:pPr>
        <w:ind w:left="1440" w:hanging="360"/>
      </w:pPr>
    </w:lvl>
    <w:lvl w:ilvl="2" w:tplc="9FA89DEC" w:tentative="1">
      <w:start w:val="1"/>
      <w:numFmt w:val="lowerRoman"/>
      <w:lvlText w:val="%3."/>
      <w:lvlJc w:val="right"/>
      <w:pPr>
        <w:ind w:left="2160" w:hanging="180"/>
      </w:pPr>
    </w:lvl>
    <w:lvl w:ilvl="3" w:tplc="057841D2" w:tentative="1">
      <w:start w:val="1"/>
      <w:numFmt w:val="decimal"/>
      <w:lvlText w:val="%4."/>
      <w:lvlJc w:val="left"/>
      <w:pPr>
        <w:ind w:left="2880" w:hanging="360"/>
      </w:pPr>
    </w:lvl>
    <w:lvl w:ilvl="4" w:tplc="89B8E796" w:tentative="1">
      <w:start w:val="1"/>
      <w:numFmt w:val="lowerLetter"/>
      <w:lvlText w:val="%5."/>
      <w:lvlJc w:val="left"/>
      <w:pPr>
        <w:ind w:left="3600" w:hanging="360"/>
      </w:pPr>
    </w:lvl>
    <w:lvl w:ilvl="5" w:tplc="00E6DEA6" w:tentative="1">
      <w:start w:val="1"/>
      <w:numFmt w:val="lowerRoman"/>
      <w:lvlText w:val="%6."/>
      <w:lvlJc w:val="right"/>
      <w:pPr>
        <w:ind w:left="4320" w:hanging="180"/>
      </w:pPr>
    </w:lvl>
    <w:lvl w:ilvl="6" w:tplc="0B68D402" w:tentative="1">
      <w:start w:val="1"/>
      <w:numFmt w:val="decimal"/>
      <w:lvlText w:val="%7."/>
      <w:lvlJc w:val="left"/>
      <w:pPr>
        <w:ind w:left="5040" w:hanging="360"/>
      </w:pPr>
    </w:lvl>
    <w:lvl w:ilvl="7" w:tplc="11E875C2" w:tentative="1">
      <w:start w:val="1"/>
      <w:numFmt w:val="lowerLetter"/>
      <w:lvlText w:val="%8."/>
      <w:lvlJc w:val="left"/>
      <w:pPr>
        <w:ind w:left="5760" w:hanging="360"/>
      </w:pPr>
    </w:lvl>
    <w:lvl w:ilvl="8" w:tplc="076C0652" w:tentative="1">
      <w:start w:val="1"/>
      <w:numFmt w:val="lowerRoman"/>
      <w:lvlText w:val="%9."/>
      <w:lvlJc w:val="right"/>
      <w:pPr>
        <w:ind w:left="6480" w:hanging="180"/>
      </w:pPr>
    </w:lvl>
  </w:abstractNum>
  <w:abstractNum w:abstractNumId="27" w15:restartNumberingAfterBreak="0">
    <w:nsid w:val="7D0B56FD"/>
    <w:multiLevelType w:val="hybridMultilevel"/>
    <w:tmpl w:val="3124AD6E"/>
    <w:lvl w:ilvl="0" w:tplc="32FA1224">
      <w:start w:val="1"/>
      <w:numFmt w:val="lowerLetter"/>
      <w:lvlText w:val="%1."/>
      <w:lvlJc w:val="left"/>
      <w:pPr>
        <w:ind w:left="720" w:hanging="360"/>
      </w:pPr>
      <w:rPr>
        <w:rFonts w:hint="default"/>
      </w:rPr>
    </w:lvl>
    <w:lvl w:ilvl="1" w:tplc="693ED86C" w:tentative="1">
      <w:start w:val="1"/>
      <w:numFmt w:val="lowerLetter"/>
      <w:lvlText w:val="%2."/>
      <w:lvlJc w:val="left"/>
      <w:pPr>
        <w:ind w:left="1440" w:hanging="360"/>
      </w:pPr>
    </w:lvl>
    <w:lvl w:ilvl="2" w:tplc="44D074AC" w:tentative="1">
      <w:start w:val="1"/>
      <w:numFmt w:val="lowerRoman"/>
      <w:lvlText w:val="%3."/>
      <w:lvlJc w:val="right"/>
      <w:pPr>
        <w:ind w:left="2160" w:hanging="180"/>
      </w:pPr>
    </w:lvl>
    <w:lvl w:ilvl="3" w:tplc="7A2EA7C0" w:tentative="1">
      <w:start w:val="1"/>
      <w:numFmt w:val="decimal"/>
      <w:lvlText w:val="%4."/>
      <w:lvlJc w:val="left"/>
      <w:pPr>
        <w:ind w:left="2880" w:hanging="360"/>
      </w:pPr>
    </w:lvl>
    <w:lvl w:ilvl="4" w:tplc="02BC3A1A" w:tentative="1">
      <w:start w:val="1"/>
      <w:numFmt w:val="lowerLetter"/>
      <w:lvlText w:val="%5."/>
      <w:lvlJc w:val="left"/>
      <w:pPr>
        <w:ind w:left="3600" w:hanging="360"/>
      </w:pPr>
    </w:lvl>
    <w:lvl w:ilvl="5" w:tplc="71B83D22" w:tentative="1">
      <w:start w:val="1"/>
      <w:numFmt w:val="lowerRoman"/>
      <w:lvlText w:val="%6."/>
      <w:lvlJc w:val="right"/>
      <w:pPr>
        <w:ind w:left="4320" w:hanging="180"/>
      </w:pPr>
    </w:lvl>
    <w:lvl w:ilvl="6" w:tplc="9828DF36" w:tentative="1">
      <w:start w:val="1"/>
      <w:numFmt w:val="decimal"/>
      <w:lvlText w:val="%7."/>
      <w:lvlJc w:val="left"/>
      <w:pPr>
        <w:ind w:left="5040" w:hanging="360"/>
      </w:pPr>
    </w:lvl>
    <w:lvl w:ilvl="7" w:tplc="BBA66612" w:tentative="1">
      <w:start w:val="1"/>
      <w:numFmt w:val="lowerLetter"/>
      <w:lvlText w:val="%8."/>
      <w:lvlJc w:val="left"/>
      <w:pPr>
        <w:ind w:left="5760" w:hanging="360"/>
      </w:pPr>
    </w:lvl>
    <w:lvl w:ilvl="8" w:tplc="39140762" w:tentative="1">
      <w:start w:val="1"/>
      <w:numFmt w:val="lowerRoman"/>
      <w:lvlText w:val="%9."/>
      <w:lvlJc w:val="right"/>
      <w:pPr>
        <w:ind w:left="6480" w:hanging="180"/>
      </w:pPr>
    </w:lvl>
  </w:abstractNum>
  <w:num w:numId="1">
    <w:abstractNumId w:val="19"/>
  </w:num>
  <w:num w:numId="2">
    <w:abstractNumId w:val="27"/>
  </w:num>
  <w:num w:numId="3">
    <w:abstractNumId w:val="9"/>
  </w:num>
  <w:num w:numId="4">
    <w:abstractNumId w:val="3"/>
  </w:num>
  <w:num w:numId="5">
    <w:abstractNumId w:val="18"/>
  </w:num>
  <w:num w:numId="6">
    <w:abstractNumId w:val="14"/>
  </w:num>
  <w:num w:numId="7">
    <w:abstractNumId w:val="5"/>
  </w:num>
  <w:num w:numId="8">
    <w:abstractNumId w:val="22"/>
  </w:num>
  <w:num w:numId="9">
    <w:abstractNumId w:val="26"/>
  </w:num>
  <w:num w:numId="10">
    <w:abstractNumId w:val="11"/>
  </w:num>
  <w:num w:numId="11">
    <w:abstractNumId w:val="23"/>
  </w:num>
  <w:num w:numId="12">
    <w:abstractNumId w:val="17"/>
  </w:num>
  <w:num w:numId="13">
    <w:abstractNumId w:val="8"/>
  </w:num>
  <w:num w:numId="14">
    <w:abstractNumId w:val="25"/>
  </w:num>
  <w:num w:numId="15">
    <w:abstractNumId w:val="4"/>
  </w:num>
  <w:num w:numId="16">
    <w:abstractNumId w:val="16"/>
  </w:num>
  <w:num w:numId="17">
    <w:abstractNumId w:val="6"/>
  </w:num>
  <w:num w:numId="18">
    <w:abstractNumId w:val="21"/>
  </w:num>
  <w:num w:numId="19">
    <w:abstractNumId w:val="10"/>
  </w:num>
  <w:num w:numId="20">
    <w:abstractNumId w:val="7"/>
  </w:num>
  <w:num w:numId="21">
    <w:abstractNumId w:val="13"/>
  </w:num>
  <w:num w:numId="22">
    <w:abstractNumId w:val="24"/>
  </w:num>
  <w:num w:numId="23">
    <w:abstractNumId w:val="2"/>
  </w:num>
  <w:num w:numId="24">
    <w:abstractNumId w:val="15"/>
  </w:num>
  <w:num w:numId="25">
    <w:abstractNumId w:val="1"/>
  </w:num>
  <w:num w:numId="26">
    <w:abstractNumId w:val="12"/>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53"/>
    <w:rsid w:val="00007D9F"/>
    <w:rsid w:val="000153C1"/>
    <w:rsid w:val="00025233"/>
    <w:rsid w:val="00056066"/>
    <w:rsid w:val="000942AE"/>
    <w:rsid w:val="00095C11"/>
    <w:rsid w:val="000B3CEE"/>
    <w:rsid w:val="000C51B1"/>
    <w:rsid w:val="000D6E3C"/>
    <w:rsid w:val="00122887"/>
    <w:rsid w:val="00123EB2"/>
    <w:rsid w:val="00165351"/>
    <w:rsid w:val="00172E8A"/>
    <w:rsid w:val="001943ED"/>
    <w:rsid w:val="001A3CCE"/>
    <w:rsid w:val="001B6B3F"/>
    <w:rsid w:val="002668C2"/>
    <w:rsid w:val="00277FB7"/>
    <w:rsid w:val="002922BB"/>
    <w:rsid w:val="002957C8"/>
    <w:rsid w:val="002B2C4D"/>
    <w:rsid w:val="002E059E"/>
    <w:rsid w:val="00316BC1"/>
    <w:rsid w:val="0038208C"/>
    <w:rsid w:val="00396FA7"/>
    <w:rsid w:val="00426EB2"/>
    <w:rsid w:val="00447253"/>
    <w:rsid w:val="004624AC"/>
    <w:rsid w:val="004762FD"/>
    <w:rsid w:val="0048005D"/>
    <w:rsid w:val="004A674E"/>
    <w:rsid w:val="004D30F8"/>
    <w:rsid w:val="005015C5"/>
    <w:rsid w:val="005043CD"/>
    <w:rsid w:val="00512B60"/>
    <w:rsid w:val="00535B6A"/>
    <w:rsid w:val="005550AF"/>
    <w:rsid w:val="005633C3"/>
    <w:rsid w:val="005669C9"/>
    <w:rsid w:val="00577A9E"/>
    <w:rsid w:val="005C4B8E"/>
    <w:rsid w:val="005C7950"/>
    <w:rsid w:val="005E3EFC"/>
    <w:rsid w:val="00644FC5"/>
    <w:rsid w:val="00646650"/>
    <w:rsid w:val="0065714E"/>
    <w:rsid w:val="00665007"/>
    <w:rsid w:val="0066799B"/>
    <w:rsid w:val="0069160B"/>
    <w:rsid w:val="006A3F68"/>
    <w:rsid w:val="006A5CBD"/>
    <w:rsid w:val="006C41AA"/>
    <w:rsid w:val="006D4AE9"/>
    <w:rsid w:val="007000FE"/>
    <w:rsid w:val="00721764"/>
    <w:rsid w:val="007551BA"/>
    <w:rsid w:val="00773D18"/>
    <w:rsid w:val="007D5796"/>
    <w:rsid w:val="007D75C2"/>
    <w:rsid w:val="007E3C44"/>
    <w:rsid w:val="007E43F9"/>
    <w:rsid w:val="008008C7"/>
    <w:rsid w:val="00821B87"/>
    <w:rsid w:val="0083362F"/>
    <w:rsid w:val="008412B8"/>
    <w:rsid w:val="00847D62"/>
    <w:rsid w:val="00881D85"/>
    <w:rsid w:val="008A7957"/>
    <w:rsid w:val="008A7C1A"/>
    <w:rsid w:val="008F331E"/>
    <w:rsid w:val="008F6916"/>
    <w:rsid w:val="008F693E"/>
    <w:rsid w:val="0093568B"/>
    <w:rsid w:val="00940CB0"/>
    <w:rsid w:val="00967500"/>
    <w:rsid w:val="00986C41"/>
    <w:rsid w:val="009B586C"/>
    <w:rsid w:val="009D16B2"/>
    <w:rsid w:val="009D3A49"/>
    <w:rsid w:val="009F4FCE"/>
    <w:rsid w:val="00A005E2"/>
    <w:rsid w:val="00A16FE4"/>
    <w:rsid w:val="00A3167A"/>
    <w:rsid w:val="00A32D97"/>
    <w:rsid w:val="00A70748"/>
    <w:rsid w:val="00A80842"/>
    <w:rsid w:val="00A91E08"/>
    <w:rsid w:val="00AC70A0"/>
    <w:rsid w:val="00AF7A1B"/>
    <w:rsid w:val="00B47EC1"/>
    <w:rsid w:val="00B62B17"/>
    <w:rsid w:val="00B87834"/>
    <w:rsid w:val="00B965AE"/>
    <w:rsid w:val="00B9790E"/>
    <w:rsid w:val="00BC7138"/>
    <w:rsid w:val="00C96DF5"/>
    <w:rsid w:val="00CA3FB9"/>
    <w:rsid w:val="00CE1423"/>
    <w:rsid w:val="00D31FEB"/>
    <w:rsid w:val="00D6314E"/>
    <w:rsid w:val="00D769F0"/>
    <w:rsid w:val="00D93294"/>
    <w:rsid w:val="00DA29F7"/>
    <w:rsid w:val="00DB386B"/>
    <w:rsid w:val="00DB58F1"/>
    <w:rsid w:val="00DB5FF1"/>
    <w:rsid w:val="00DF5323"/>
    <w:rsid w:val="00E12353"/>
    <w:rsid w:val="00E50CDF"/>
    <w:rsid w:val="00E639F5"/>
    <w:rsid w:val="00E909E6"/>
    <w:rsid w:val="00E9664C"/>
    <w:rsid w:val="00EB7257"/>
    <w:rsid w:val="00EB7FC1"/>
    <w:rsid w:val="00EE6104"/>
    <w:rsid w:val="00EF488E"/>
    <w:rsid w:val="00F1059E"/>
    <w:rsid w:val="00F716A6"/>
    <w:rsid w:val="00F839E3"/>
    <w:rsid w:val="00FA1CA7"/>
    <w:rsid w:val="00FF30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2B7"/>
  <w15:docId w15:val="{77BA714D-A7BB-4C45-AA9C-0D89FB94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8A"/>
    <w:rPr>
      <w:rFonts w:asciiTheme="minorHAnsi" w:hAnsiTheme="minorHAns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874"/>
    <w:pPr>
      <w:tabs>
        <w:tab w:val="center" w:pos="4680"/>
        <w:tab w:val="right" w:pos="9360"/>
      </w:tabs>
      <w:spacing w:after="0" w:line="240" w:lineRule="auto"/>
    </w:pPr>
  </w:style>
  <w:style w:type="character" w:customStyle="1" w:styleId="En-tteCar">
    <w:name w:val="En-tête Car"/>
    <w:basedOn w:val="Policepardfaut"/>
    <w:link w:val="En-tte"/>
    <w:uiPriority w:val="99"/>
    <w:rsid w:val="00571874"/>
  </w:style>
  <w:style w:type="table" w:styleId="Grilledutableau">
    <w:name w:val="Table Grid"/>
    <w:basedOn w:val="TableauNormal"/>
    <w:uiPriority w:val="39"/>
    <w:rsid w:val="0057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1874"/>
    <w:pPr>
      <w:ind w:left="720"/>
      <w:contextualSpacing/>
    </w:pPr>
  </w:style>
  <w:style w:type="paragraph" w:styleId="Textedebulles">
    <w:name w:val="Balloon Text"/>
    <w:basedOn w:val="Normal"/>
    <w:link w:val="TextedebullesCar"/>
    <w:uiPriority w:val="99"/>
    <w:semiHidden/>
    <w:unhideWhenUsed/>
    <w:rsid w:val="00694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3DA"/>
    <w:rPr>
      <w:rFonts w:ascii="Segoe UI" w:hAnsi="Segoe UI" w:cs="Segoe UI"/>
      <w:sz w:val="18"/>
      <w:szCs w:val="18"/>
    </w:rPr>
  </w:style>
  <w:style w:type="paragraph" w:styleId="Pieddepage">
    <w:name w:val="footer"/>
    <w:basedOn w:val="Normal"/>
    <w:link w:val="PieddepageCar"/>
    <w:uiPriority w:val="99"/>
    <w:unhideWhenUsed/>
    <w:rsid w:val="00676F4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76F4B"/>
  </w:style>
  <w:style w:type="paragraph" w:styleId="Commentaire">
    <w:name w:val="annotation text"/>
    <w:basedOn w:val="Normal"/>
    <w:link w:val="CommentaireCar"/>
    <w:uiPriority w:val="99"/>
    <w:semiHidden/>
    <w:unhideWhenUsed/>
    <w:rsid w:val="008713E2"/>
    <w:pPr>
      <w:spacing w:line="240" w:lineRule="auto"/>
    </w:pPr>
    <w:rPr>
      <w:sz w:val="20"/>
      <w:szCs w:val="20"/>
    </w:rPr>
  </w:style>
  <w:style w:type="character" w:customStyle="1" w:styleId="CommentaireCar">
    <w:name w:val="Commentaire Car"/>
    <w:basedOn w:val="Policepardfaut"/>
    <w:link w:val="Commentaire"/>
    <w:uiPriority w:val="99"/>
    <w:semiHidden/>
    <w:rsid w:val="008713E2"/>
    <w:rPr>
      <w:rFonts w:asciiTheme="minorHAnsi" w:hAnsiTheme="minorHAnsi"/>
      <w:sz w:val="20"/>
      <w:szCs w:val="20"/>
      <w:lang w:val="fr-CA"/>
    </w:rPr>
  </w:style>
  <w:style w:type="character" w:styleId="lev">
    <w:name w:val="Strong"/>
    <w:basedOn w:val="Policepardfaut"/>
    <w:uiPriority w:val="22"/>
    <w:qFormat/>
    <w:rsid w:val="00361091"/>
    <w:rPr>
      <w:b/>
      <w:bCs/>
    </w:rPr>
  </w:style>
  <w:style w:type="character" w:styleId="Marquedecommentaire">
    <w:name w:val="annotation reference"/>
    <w:basedOn w:val="Policepardfaut"/>
    <w:uiPriority w:val="99"/>
    <w:semiHidden/>
    <w:unhideWhenUsed/>
    <w:rsid w:val="00361091"/>
    <w:rPr>
      <w:sz w:val="16"/>
      <w:szCs w:val="16"/>
    </w:rPr>
  </w:style>
  <w:style w:type="paragraph" w:styleId="Objetducommentaire">
    <w:name w:val="annotation subject"/>
    <w:basedOn w:val="Commentaire"/>
    <w:next w:val="Commentaire"/>
    <w:link w:val="ObjetducommentaireCar"/>
    <w:uiPriority w:val="99"/>
    <w:semiHidden/>
    <w:unhideWhenUsed/>
    <w:rsid w:val="002138C6"/>
    <w:rPr>
      <w:b/>
      <w:bCs/>
    </w:rPr>
  </w:style>
  <w:style w:type="character" w:customStyle="1" w:styleId="ObjetducommentaireCar">
    <w:name w:val="Objet du commentaire Car"/>
    <w:basedOn w:val="CommentaireCar"/>
    <w:link w:val="Objetducommentaire"/>
    <w:uiPriority w:val="99"/>
    <w:semiHidden/>
    <w:rsid w:val="002138C6"/>
    <w:rPr>
      <w:rFonts w:asciiTheme="minorHAnsi" w:hAnsiTheme="minorHAnsi"/>
      <w:b/>
      <w:bCs/>
      <w:sz w:val="20"/>
      <w:szCs w:val="20"/>
      <w:lang w:val="fr-CA"/>
    </w:rPr>
  </w:style>
  <w:style w:type="paragraph" w:styleId="Notedebasdepage">
    <w:name w:val="footnote text"/>
    <w:basedOn w:val="Normal"/>
    <w:link w:val="NotedebasdepageCar"/>
    <w:uiPriority w:val="99"/>
    <w:semiHidden/>
    <w:unhideWhenUsed/>
    <w:rsid w:val="00F724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2441"/>
    <w:rPr>
      <w:rFonts w:asciiTheme="minorHAnsi" w:hAnsiTheme="minorHAnsi"/>
      <w:sz w:val="20"/>
      <w:szCs w:val="20"/>
      <w:lang w:val="fr-CA"/>
    </w:rPr>
  </w:style>
  <w:style w:type="character" w:styleId="Appelnotedebasdep">
    <w:name w:val="footnote reference"/>
    <w:basedOn w:val="Policepardfaut"/>
    <w:uiPriority w:val="99"/>
    <w:semiHidden/>
    <w:unhideWhenUsed/>
    <w:rsid w:val="00F72441"/>
    <w:rPr>
      <w:vertAlign w:val="superscript"/>
    </w:rPr>
  </w:style>
  <w:style w:type="paragraph" w:styleId="PrformatHTML">
    <w:name w:val="HTML Preformatted"/>
    <w:basedOn w:val="Normal"/>
    <w:link w:val="PrformatHTMLCar"/>
    <w:uiPriority w:val="99"/>
    <w:semiHidden/>
    <w:unhideWhenUsed/>
    <w:rsid w:val="00B62B1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B62B17"/>
    <w:rPr>
      <w:rFonts w:ascii="Consolas" w:hAnsi="Consolas" w:cs="Consola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91387-65A7-4FE6-AC2C-BE55AFEAED6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FB8C00E7-2E35-4965-98F4-8189D278B137}">
      <dgm:prSet phldrT="[Texte]" custT="1"/>
      <dgm:spPr/>
      <dgm:t>
        <a:bodyPr/>
        <a:lstStyle/>
        <a:p>
          <a:r>
            <a:rPr lang="fr-CA" sz="800" b="1"/>
            <a:t/>
          </a:r>
          <a:br>
            <a:rPr lang="fr-CA" sz="800" b="1"/>
          </a:br>
          <a:r>
            <a:rPr lang="fr-CA" sz="800" b="1"/>
            <a:t>1</a:t>
          </a:r>
          <a:r>
            <a:rPr lang="fr-CA" sz="800" b="1" baseline="30000"/>
            <a:t>re</a:t>
          </a:r>
          <a:r>
            <a:rPr lang="fr-CA" sz="800" b="1"/>
            <a:t> année </a:t>
          </a:r>
          <a:br>
            <a:rPr lang="fr-CA" sz="800" b="1"/>
          </a:br>
          <a:r>
            <a:rPr lang="fr-CA" sz="800" b="1"/>
            <a:t>(avril 2018 – mars 2019)</a:t>
          </a:r>
          <a:endParaRPr lang="fr-FR" sz="800"/>
        </a:p>
      </dgm:t>
    </dgm:pt>
    <dgm:pt modelId="{1C2DDDE7-716F-431C-A985-C9BBE26F6864}" type="parTrans" cxnId="{547580F8-CC28-4CD1-A4C8-FF41A90C063C}">
      <dgm:prSet/>
      <dgm:spPr/>
      <dgm:t>
        <a:bodyPr/>
        <a:lstStyle/>
        <a:p>
          <a:endParaRPr lang="fr-FR"/>
        </a:p>
      </dgm:t>
    </dgm:pt>
    <dgm:pt modelId="{79986345-86BC-44A8-8171-4AB077DDEE66}" type="sibTrans" cxnId="{547580F8-CC28-4CD1-A4C8-FF41A90C063C}">
      <dgm:prSet/>
      <dgm:spPr/>
      <dgm:t>
        <a:bodyPr/>
        <a:lstStyle/>
        <a:p>
          <a:endParaRPr lang="fr-FR"/>
        </a:p>
      </dgm:t>
    </dgm:pt>
    <dgm:pt modelId="{B3890032-E0FE-49C7-A1B9-B5432FAC6F34}">
      <dgm:prSet phldrT="[Texte]" custT="1"/>
      <dgm:spPr/>
      <dgm:t>
        <a:bodyPr/>
        <a:lstStyle/>
        <a:p>
          <a:r>
            <a:rPr lang="fr-CA" sz="800"/>
            <a:t>Évaluer les services et les capacités actuels au sein des communautés selon le modèle de traitement des agressions sexuelles de chacune.</a:t>
          </a:r>
          <a:endParaRPr lang="fr-FR" sz="800"/>
        </a:p>
      </dgm:t>
    </dgm:pt>
    <dgm:pt modelId="{16CD0ED5-6183-46A2-8CCC-41DB405C13D2}" type="parTrans" cxnId="{48474DDD-FE94-42C9-AA84-58A08E3C1223}">
      <dgm:prSet/>
      <dgm:spPr/>
      <dgm:t>
        <a:bodyPr/>
        <a:lstStyle/>
        <a:p>
          <a:endParaRPr lang="fr-FR"/>
        </a:p>
      </dgm:t>
    </dgm:pt>
    <dgm:pt modelId="{DCD89F6D-FD65-4A26-840B-45345EA8DC51}" type="sibTrans" cxnId="{48474DDD-FE94-42C9-AA84-58A08E3C1223}">
      <dgm:prSet/>
      <dgm:spPr/>
      <dgm:t>
        <a:bodyPr/>
        <a:lstStyle/>
        <a:p>
          <a:endParaRPr lang="fr-FR"/>
        </a:p>
      </dgm:t>
    </dgm:pt>
    <dgm:pt modelId="{88769EC1-04F6-44C7-A990-4F600EB39E69}">
      <dgm:prSet phldrT="[Texte]" custT="1"/>
      <dgm:spPr/>
      <dgm:t>
        <a:bodyPr/>
        <a:lstStyle/>
        <a:p>
          <a:r>
            <a:rPr lang="fr-CA" sz="900" b="1"/>
            <a:t/>
          </a:r>
          <a:br>
            <a:rPr lang="fr-CA" sz="900" b="1"/>
          </a:br>
          <a:r>
            <a:rPr lang="fr-CA" sz="800" b="1"/>
            <a:t>2</a:t>
          </a:r>
          <a:r>
            <a:rPr lang="fr-CA" sz="800" b="1" baseline="30000"/>
            <a:t>e</a:t>
          </a:r>
          <a:r>
            <a:rPr lang="fr-CA" sz="800" b="1"/>
            <a:t> année</a:t>
          </a:r>
          <a:br>
            <a:rPr lang="fr-CA" sz="800" b="1"/>
          </a:br>
          <a:r>
            <a:rPr lang="fr-CA" sz="800" b="1"/>
            <a:t> (avril 2019 – mars 2020</a:t>
          </a:r>
          <a:r>
            <a:rPr lang="fr-CA" sz="700" b="1"/>
            <a:t>)</a:t>
          </a:r>
          <a:endParaRPr lang="fr-FR" sz="700"/>
        </a:p>
      </dgm:t>
    </dgm:pt>
    <dgm:pt modelId="{2DB0659F-FA30-4A66-BE96-F6FA08DF62DA}" type="parTrans" cxnId="{8BFC4BDA-C411-45A4-8292-C3378F0AE8B9}">
      <dgm:prSet/>
      <dgm:spPr/>
      <dgm:t>
        <a:bodyPr/>
        <a:lstStyle/>
        <a:p>
          <a:endParaRPr lang="fr-FR"/>
        </a:p>
      </dgm:t>
    </dgm:pt>
    <dgm:pt modelId="{65048FDB-4F28-4E48-89A8-AB9440D341C9}" type="sibTrans" cxnId="{8BFC4BDA-C411-45A4-8292-C3378F0AE8B9}">
      <dgm:prSet/>
      <dgm:spPr/>
      <dgm:t>
        <a:bodyPr/>
        <a:lstStyle/>
        <a:p>
          <a:endParaRPr lang="fr-FR"/>
        </a:p>
      </dgm:t>
    </dgm:pt>
    <dgm:pt modelId="{A221DB7D-AC4D-40FC-826D-2C8A521E25DD}">
      <dgm:prSet phldrT="[Texte]" custT="1"/>
      <dgm:spPr/>
      <dgm:t>
        <a:bodyPr/>
        <a:lstStyle/>
        <a:p>
          <a:r>
            <a:rPr lang="fr-CA" sz="800"/>
            <a:t>Amorcer la mise en œuvre des corridors de services, notamment la formation des compétences locales.</a:t>
          </a:r>
          <a:endParaRPr lang="fr-FR" sz="800"/>
        </a:p>
      </dgm:t>
    </dgm:pt>
    <dgm:pt modelId="{A4018A59-DBA7-4025-8DAF-245EB73C5BDE}" type="parTrans" cxnId="{2133CF59-6BE8-4092-9675-F9A1499A523F}">
      <dgm:prSet/>
      <dgm:spPr/>
      <dgm:t>
        <a:bodyPr/>
        <a:lstStyle/>
        <a:p>
          <a:endParaRPr lang="fr-FR"/>
        </a:p>
      </dgm:t>
    </dgm:pt>
    <dgm:pt modelId="{D247EA3E-8D38-458B-9589-2916F26CA561}" type="sibTrans" cxnId="{2133CF59-6BE8-4092-9675-F9A1499A523F}">
      <dgm:prSet/>
      <dgm:spPr/>
      <dgm:t>
        <a:bodyPr/>
        <a:lstStyle/>
        <a:p>
          <a:endParaRPr lang="fr-FR"/>
        </a:p>
      </dgm:t>
    </dgm:pt>
    <dgm:pt modelId="{6C59CFF3-2E88-440C-8898-BF217EC9063C}">
      <dgm:prSet phldrT="[Texte]" custT="1"/>
      <dgm:spPr/>
      <dgm:t>
        <a:bodyPr/>
        <a:lstStyle/>
        <a:p>
          <a:r>
            <a:rPr lang="fr-CA" sz="800" b="1"/>
            <a:t/>
          </a:r>
          <a:br>
            <a:rPr lang="fr-CA" sz="800" b="1"/>
          </a:br>
          <a:r>
            <a:rPr lang="fr-CA" sz="800" b="1"/>
            <a:t>3</a:t>
          </a:r>
          <a:r>
            <a:rPr lang="fr-CA" sz="800" b="1" baseline="30000"/>
            <a:t>e</a:t>
          </a:r>
          <a:r>
            <a:rPr lang="fr-CA" sz="800" b="1"/>
            <a:t> année </a:t>
          </a:r>
          <a:br>
            <a:rPr lang="fr-CA" sz="800" b="1"/>
          </a:br>
          <a:r>
            <a:rPr lang="fr-CA" sz="800" b="1"/>
            <a:t>(avril 2020 – mars 2021</a:t>
          </a:r>
          <a:r>
            <a:rPr lang="fr-CA" sz="700" b="1"/>
            <a:t>)</a:t>
          </a:r>
          <a:endParaRPr lang="fr-FR" sz="700"/>
        </a:p>
      </dgm:t>
    </dgm:pt>
    <dgm:pt modelId="{B7AFBC88-4302-4FED-988C-7FF0474F4CA2}" type="parTrans" cxnId="{56D00E9C-62C8-4180-B76E-B258CF456057}">
      <dgm:prSet/>
      <dgm:spPr/>
      <dgm:t>
        <a:bodyPr/>
        <a:lstStyle/>
        <a:p>
          <a:endParaRPr lang="fr-FR"/>
        </a:p>
      </dgm:t>
    </dgm:pt>
    <dgm:pt modelId="{48A26F9E-1EA8-40A8-AAE5-7A2AAE0A2940}" type="sibTrans" cxnId="{56D00E9C-62C8-4180-B76E-B258CF456057}">
      <dgm:prSet/>
      <dgm:spPr/>
      <dgm:t>
        <a:bodyPr/>
        <a:lstStyle/>
        <a:p>
          <a:endParaRPr lang="fr-FR"/>
        </a:p>
      </dgm:t>
    </dgm:pt>
    <dgm:pt modelId="{EEBBFA01-95A1-46F7-BBE6-837B1BF2B953}">
      <dgm:prSet phldrT="[Texte]" custT="1"/>
      <dgm:spPr/>
      <dgm:t>
        <a:bodyPr/>
        <a:lstStyle/>
        <a:p>
          <a:r>
            <a:rPr lang="fr-CA" sz="800"/>
            <a:t>Compléter la mise en œuvre et continuer à l'améliorer et à maintenir les services en place.</a:t>
          </a:r>
          <a:endParaRPr lang="fr-FR" sz="800"/>
        </a:p>
      </dgm:t>
    </dgm:pt>
    <dgm:pt modelId="{7EE53D55-4F7A-46D8-B252-1108832203A1}" type="parTrans" cxnId="{93DB9096-1B8B-4B4A-8738-C772BB81C845}">
      <dgm:prSet/>
      <dgm:spPr/>
      <dgm:t>
        <a:bodyPr/>
        <a:lstStyle/>
        <a:p>
          <a:endParaRPr lang="fr-FR"/>
        </a:p>
      </dgm:t>
    </dgm:pt>
    <dgm:pt modelId="{C39DE014-7398-49A3-B454-84C87F09C154}" type="sibTrans" cxnId="{93DB9096-1B8B-4B4A-8738-C772BB81C845}">
      <dgm:prSet/>
      <dgm:spPr/>
      <dgm:t>
        <a:bodyPr/>
        <a:lstStyle/>
        <a:p>
          <a:endParaRPr lang="fr-FR"/>
        </a:p>
      </dgm:t>
    </dgm:pt>
    <dgm:pt modelId="{38698027-454F-4D82-98EF-EE13A26B6BDF}">
      <dgm:prSet custT="1"/>
      <dgm:spPr/>
      <dgm:t>
        <a:bodyPr/>
        <a:lstStyle/>
        <a:p>
          <a:r>
            <a:rPr lang="fr-CA" sz="800"/>
            <a:t>Déterminer les correctifs à apporter, notamment du soutien régional et local, et en établir l'ordre de priorité.</a:t>
          </a:r>
        </a:p>
      </dgm:t>
    </dgm:pt>
    <dgm:pt modelId="{641A2AE7-F275-4708-973F-8987489B3AAC}" type="parTrans" cxnId="{B5E34510-6800-4597-ACFA-1E1850035D43}">
      <dgm:prSet/>
      <dgm:spPr/>
      <dgm:t>
        <a:bodyPr/>
        <a:lstStyle/>
        <a:p>
          <a:endParaRPr lang="fr-FR"/>
        </a:p>
      </dgm:t>
    </dgm:pt>
    <dgm:pt modelId="{AB5B12E2-C40E-42DE-95D2-164186D2D89D}" type="sibTrans" cxnId="{B5E34510-6800-4597-ACFA-1E1850035D43}">
      <dgm:prSet/>
      <dgm:spPr/>
      <dgm:t>
        <a:bodyPr/>
        <a:lstStyle/>
        <a:p>
          <a:endParaRPr lang="fr-FR"/>
        </a:p>
      </dgm:t>
    </dgm:pt>
    <dgm:pt modelId="{723FCDE1-75CD-4A44-96A1-EA1756E94197}">
      <dgm:prSet custT="1"/>
      <dgm:spPr/>
      <dgm:t>
        <a:bodyPr/>
        <a:lstStyle/>
        <a:p>
          <a:r>
            <a:rPr lang="fr-CA" sz="800"/>
            <a:t>Chaque communauté aura la possibilité de réviser son plan de mieux-être (plan santé et première ligne, prévention, etc.), et pourra ainsi combler les lacunes dans les services, le cas échéant. Les communautés pourront s'ajuster au besoin. </a:t>
          </a:r>
        </a:p>
      </dgm:t>
    </dgm:pt>
    <dgm:pt modelId="{85910EC4-90C2-4AFD-805D-A9D7C9220DA8}" type="parTrans" cxnId="{BA30EA94-A791-4611-BC51-E912B64B96E5}">
      <dgm:prSet/>
      <dgm:spPr/>
      <dgm:t>
        <a:bodyPr/>
        <a:lstStyle/>
        <a:p>
          <a:endParaRPr lang="fr-FR"/>
        </a:p>
      </dgm:t>
    </dgm:pt>
    <dgm:pt modelId="{C822252F-A9B6-442C-ABD8-0BCBF1BCA988}" type="sibTrans" cxnId="{BA30EA94-A791-4611-BC51-E912B64B96E5}">
      <dgm:prSet/>
      <dgm:spPr/>
      <dgm:t>
        <a:bodyPr/>
        <a:lstStyle/>
        <a:p>
          <a:endParaRPr lang="fr-FR"/>
        </a:p>
      </dgm:t>
    </dgm:pt>
    <dgm:pt modelId="{9D82D6F1-43EF-48D4-878C-8B12CB888EB3}">
      <dgm:prSet custT="1"/>
      <dgm:spPr/>
      <dgm:t>
        <a:bodyPr/>
        <a:lstStyle/>
        <a:p>
          <a:r>
            <a:rPr lang="fr-CA" sz="800"/>
            <a:t>Publiciser les nouveaux services. </a:t>
          </a:r>
        </a:p>
      </dgm:t>
    </dgm:pt>
    <dgm:pt modelId="{ECD4119A-4FC2-4F04-83DB-C526FDAE58DC}" type="parTrans" cxnId="{7CEBEE62-01FB-4516-BD9D-D08D361C1BDE}">
      <dgm:prSet/>
      <dgm:spPr/>
      <dgm:t>
        <a:bodyPr/>
        <a:lstStyle/>
        <a:p>
          <a:endParaRPr lang="fr-FR"/>
        </a:p>
      </dgm:t>
    </dgm:pt>
    <dgm:pt modelId="{A003938E-77C6-48EE-894D-28A57DEF5CFE}" type="sibTrans" cxnId="{7CEBEE62-01FB-4516-BD9D-D08D361C1BDE}">
      <dgm:prSet/>
      <dgm:spPr/>
      <dgm:t>
        <a:bodyPr/>
        <a:lstStyle/>
        <a:p>
          <a:endParaRPr lang="fr-FR"/>
        </a:p>
      </dgm:t>
    </dgm:pt>
    <dgm:pt modelId="{89AFBBDE-E7CD-4FDB-A0CD-0B3A7A9ACF00}">
      <dgm:prSet custT="1"/>
      <dgm:spPr/>
      <dgm:t>
        <a:bodyPr/>
        <a:lstStyle/>
        <a:p>
          <a:r>
            <a:rPr lang="fr-CA" sz="800"/>
            <a:t>Obtenir les services de soutien régional.</a:t>
          </a:r>
        </a:p>
      </dgm:t>
    </dgm:pt>
    <dgm:pt modelId="{3BD73B2D-80EA-4F5B-989E-CC7CEA0AFFBF}" type="parTrans" cxnId="{1EB14273-C100-42C8-ABBC-170F2E7D18C0}">
      <dgm:prSet/>
      <dgm:spPr/>
      <dgm:t>
        <a:bodyPr/>
        <a:lstStyle/>
        <a:p>
          <a:endParaRPr lang="fr-FR"/>
        </a:p>
      </dgm:t>
    </dgm:pt>
    <dgm:pt modelId="{02B22763-F58E-4A7D-9BEE-7CC19495A6DA}" type="sibTrans" cxnId="{1EB14273-C100-42C8-ABBC-170F2E7D18C0}">
      <dgm:prSet/>
      <dgm:spPr/>
      <dgm:t>
        <a:bodyPr/>
        <a:lstStyle/>
        <a:p>
          <a:endParaRPr lang="fr-FR"/>
        </a:p>
      </dgm:t>
    </dgm:pt>
    <dgm:pt modelId="{E4C83E0D-FE39-4BB5-AD7D-B322A497E724}" type="pres">
      <dgm:prSet presAssocID="{EDB91387-65A7-4FE6-AC2C-BE55AFEAED63}" presName="linearFlow" presStyleCnt="0">
        <dgm:presLayoutVars>
          <dgm:dir/>
          <dgm:animLvl val="lvl"/>
          <dgm:resizeHandles val="exact"/>
        </dgm:presLayoutVars>
      </dgm:prSet>
      <dgm:spPr/>
      <dgm:t>
        <a:bodyPr/>
        <a:lstStyle/>
        <a:p>
          <a:endParaRPr lang="fr-FR"/>
        </a:p>
      </dgm:t>
    </dgm:pt>
    <dgm:pt modelId="{931C9CBF-C393-445D-9256-8ADCFF01844E}" type="pres">
      <dgm:prSet presAssocID="{FB8C00E7-2E35-4965-98F4-8189D278B137}" presName="composite" presStyleCnt="0"/>
      <dgm:spPr/>
    </dgm:pt>
    <dgm:pt modelId="{C4FCF55B-63CB-4B64-BE92-6736ACBCA32D}" type="pres">
      <dgm:prSet presAssocID="{FB8C00E7-2E35-4965-98F4-8189D278B137}" presName="parentText" presStyleLbl="alignNode1" presStyleIdx="0" presStyleCnt="3">
        <dgm:presLayoutVars>
          <dgm:chMax val="1"/>
          <dgm:bulletEnabled val="1"/>
        </dgm:presLayoutVars>
      </dgm:prSet>
      <dgm:spPr/>
      <dgm:t>
        <a:bodyPr/>
        <a:lstStyle/>
        <a:p>
          <a:endParaRPr lang="fr-FR"/>
        </a:p>
      </dgm:t>
    </dgm:pt>
    <dgm:pt modelId="{882DAA9A-2C18-4C4D-A3CC-CA832031E93F}" type="pres">
      <dgm:prSet presAssocID="{FB8C00E7-2E35-4965-98F4-8189D278B137}" presName="descendantText" presStyleLbl="alignAcc1" presStyleIdx="0" presStyleCnt="3" custScaleY="100000" custLinFactNeighborY="-634">
        <dgm:presLayoutVars>
          <dgm:bulletEnabled val="1"/>
        </dgm:presLayoutVars>
      </dgm:prSet>
      <dgm:spPr/>
      <dgm:t>
        <a:bodyPr/>
        <a:lstStyle/>
        <a:p>
          <a:endParaRPr lang="fr-FR"/>
        </a:p>
      </dgm:t>
    </dgm:pt>
    <dgm:pt modelId="{F490BD2F-F7B6-42A1-BA74-69CA1F29A8F2}" type="pres">
      <dgm:prSet presAssocID="{79986345-86BC-44A8-8171-4AB077DDEE66}" presName="sp" presStyleCnt="0"/>
      <dgm:spPr/>
    </dgm:pt>
    <dgm:pt modelId="{FA3BA629-6B44-45ED-B047-92E0D2A918D9}" type="pres">
      <dgm:prSet presAssocID="{88769EC1-04F6-44C7-A990-4F600EB39E69}" presName="composite" presStyleCnt="0"/>
      <dgm:spPr/>
    </dgm:pt>
    <dgm:pt modelId="{5D37CF5C-E2CB-44F8-919E-C963F1313FA9}" type="pres">
      <dgm:prSet presAssocID="{88769EC1-04F6-44C7-A990-4F600EB39E69}" presName="parentText" presStyleLbl="alignNode1" presStyleIdx="1" presStyleCnt="3">
        <dgm:presLayoutVars>
          <dgm:chMax val="1"/>
          <dgm:bulletEnabled val="1"/>
        </dgm:presLayoutVars>
      </dgm:prSet>
      <dgm:spPr/>
      <dgm:t>
        <a:bodyPr/>
        <a:lstStyle/>
        <a:p>
          <a:endParaRPr lang="fr-FR"/>
        </a:p>
      </dgm:t>
    </dgm:pt>
    <dgm:pt modelId="{6132879F-6E28-45CD-BDC8-41C7B0AD6CF0}" type="pres">
      <dgm:prSet presAssocID="{88769EC1-04F6-44C7-A990-4F600EB39E69}" presName="descendantText" presStyleLbl="alignAcc1" presStyleIdx="1" presStyleCnt="3" custScaleY="99968" custLinFactNeighborY="-459">
        <dgm:presLayoutVars>
          <dgm:bulletEnabled val="1"/>
        </dgm:presLayoutVars>
      </dgm:prSet>
      <dgm:spPr/>
      <dgm:t>
        <a:bodyPr/>
        <a:lstStyle/>
        <a:p>
          <a:endParaRPr lang="fr-FR"/>
        </a:p>
      </dgm:t>
    </dgm:pt>
    <dgm:pt modelId="{D0137817-608D-4EC0-8B50-36E42CA411AF}" type="pres">
      <dgm:prSet presAssocID="{65048FDB-4F28-4E48-89A8-AB9440D341C9}" presName="sp" presStyleCnt="0"/>
      <dgm:spPr/>
    </dgm:pt>
    <dgm:pt modelId="{21E66B23-D273-4300-9398-A1FEB17799F2}" type="pres">
      <dgm:prSet presAssocID="{6C59CFF3-2E88-440C-8898-BF217EC9063C}" presName="composite" presStyleCnt="0"/>
      <dgm:spPr/>
    </dgm:pt>
    <dgm:pt modelId="{76E8FCAD-8D0F-4AF4-BD29-392299FAFC04}" type="pres">
      <dgm:prSet presAssocID="{6C59CFF3-2E88-440C-8898-BF217EC9063C}" presName="parentText" presStyleLbl="alignNode1" presStyleIdx="2" presStyleCnt="3">
        <dgm:presLayoutVars>
          <dgm:chMax val="1"/>
          <dgm:bulletEnabled val="1"/>
        </dgm:presLayoutVars>
      </dgm:prSet>
      <dgm:spPr/>
      <dgm:t>
        <a:bodyPr/>
        <a:lstStyle/>
        <a:p>
          <a:endParaRPr lang="fr-FR"/>
        </a:p>
      </dgm:t>
    </dgm:pt>
    <dgm:pt modelId="{2DBEF4E1-973E-4A2A-A711-A79CC6B5B07B}" type="pres">
      <dgm:prSet presAssocID="{6C59CFF3-2E88-440C-8898-BF217EC9063C}" presName="descendantText" presStyleLbl="alignAcc1" presStyleIdx="2" presStyleCnt="3" custScaleY="101834">
        <dgm:presLayoutVars>
          <dgm:bulletEnabled val="1"/>
        </dgm:presLayoutVars>
      </dgm:prSet>
      <dgm:spPr/>
      <dgm:t>
        <a:bodyPr/>
        <a:lstStyle/>
        <a:p>
          <a:endParaRPr lang="fr-FR"/>
        </a:p>
      </dgm:t>
    </dgm:pt>
  </dgm:ptLst>
  <dgm:cxnLst>
    <dgm:cxn modelId="{7CEBEE62-01FB-4516-BD9D-D08D361C1BDE}" srcId="{88769EC1-04F6-44C7-A990-4F600EB39E69}" destId="{9D82D6F1-43EF-48D4-878C-8B12CB888EB3}" srcOrd="1" destOrd="0" parTransId="{ECD4119A-4FC2-4F04-83DB-C526FDAE58DC}" sibTransId="{A003938E-77C6-48EE-894D-28A57DEF5CFE}"/>
    <dgm:cxn modelId="{2133CF59-6BE8-4092-9675-F9A1499A523F}" srcId="{88769EC1-04F6-44C7-A990-4F600EB39E69}" destId="{A221DB7D-AC4D-40FC-826D-2C8A521E25DD}" srcOrd="0" destOrd="0" parTransId="{A4018A59-DBA7-4025-8DAF-245EB73C5BDE}" sibTransId="{D247EA3E-8D38-458B-9589-2916F26CA561}"/>
    <dgm:cxn modelId="{2F3AD5E4-C84E-4579-9009-F3B8383F1845}" type="presOf" srcId="{A221DB7D-AC4D-40FC-826D-2C8A521E25DD}" destId="{6132879F-6E28-45CD-BDC8-41C7B0AD6CF0}" srcOrd="0" destOrd="0" presId="urn:microsoft.com/office/officeart/2005/8/layout/chevron2"/>
    <dgm:cxn modelId="{547580F8-CC28-4CD1-A4C8-FF41A90C063C}" srcId="{EDB91387-65A7-4FE6-AC2C-BE55AFEAED63}" destId="{FB8C00E7-2E35-4965-98F4-8189D278B137}" srcOrd="0" destOrd="0" parTransId="{1C2DDDE7-716F-431C-A985-C9BBE26F6864}" sibTransId="{79986345-86BC-44A8-8171-4AB077DDEE66}"/>
    <dgm:cxn modelId="{E0B1E021-6831-44A5-9C78-E02168EBB20A}" type="presOf" srcId="{89AFBBDE-E7CD-4FDB-A0CD-0B3A7A9ACF00}" destId="{6132879F-6E28-45CD-BDC8-41C7B0AD6CF0}" srcOrd="0" destOrd="2" presId="urn:microsoft.com/office/officeart/2005/8/layout/chevron2"/>
    <dgm:cxn modelId="{8BFC4BDA-C411-45A4-8292-C3378F0AE8B9}" srcId="{EDB91387-65A7-4FE6-AC2C-BE55AFEAED63}" destId="{88769EC1-04F6-44C7-A990-4F600EB39E69}" srcOrd="1" destOrd="0" parTransId="{2DB0659F-FA30-4A66-BE96-F6FA08DF62DA}" sibTransId="{65048FDB-4F28-4E48-89A8-AB9440D341C9}"/>
    <dgm:cxn modelId="{F4FF51F7-33AD-4F7B-823A-9AFB06CF05B6}" type="presOf" srcId="{FB8C00E7-2E35-4965-98F4-8189D278B137}" destId="{C4FCF55B-63CB-4B64-BE92-6736ACBCA32D}" srcOrd="0" destOrd="0" presId="urn:microsoft.com/office/officeart/2005/8/layout/chevron2"/>
    <dgm:cxn modelId="{56D00E9C-62C8-4180-B76E-B258CF456057}" srcId="{EDB91387-65A7-4FE6-AC2C-BE55AFEAED63}" destId="{6C59CFF3-2E88-440C-8898-BF217EC9063C}" srcOrd="2" destOrd="0" parTransId="{B7AFBC88-4302-4FED-988C-7FF0474F4CA2}" sibTransId="{48A26F9E-1EA8-40A8-AAE5-7A2AAE0A2940}"/>
    <dgm:cxn modelId="{AA9585BB-AC99-456E-9C19-9823C55E73C4}" type="presOf" srcId="{B3890032-E0FE-49C7-A1B9-B5432FAC6F34}" destId="{882DAA9A-2C18-4C4D-A3CC-CA832031E93F}" srcOrd="0" destOrd="0" presId="urn:microsoft.com/office/officeart/2005/8/layout/chevron2"/>
    <dgm:cxn modelId="{289FC5E0-8E3B-4617-99C8-01E248C80A03}" type="presOf" srcId="{6C59CFF3-2E88-440C-8898-BF217EC9063C}" destId="{76E8FCAD-8D0F-4AF4-BD29-392299FAFC04}" srcOrd="0" destOrd="0" presId="urn:microsoft.com/office/officeart/2005/8/layout/chevron2"/>
    <dgm:cxn modelId="{BA30EA94-A791-4611-BC51-E912B64B96E5}" srcId="{FB8C00E7-2E35-4965-98F4-8189D278B137}" destId="{723FCDE1-75CD-4A44-96A1-EA1756E94197}" srcOrd="2" destOrd="0" parTransId="{85910EC4-90C2-4AFD-805D-A9D7C9220DA8}" sibTransId="{C822252F-A9B6-442C-ABD8-0BCBF1BCA988}"/>
    <dgm:cxn modelId="{1EB14273-C100-42C8-ABBC-170F2E7D18C0}" srcId="{88769EC1-04F6-44C7-A990-4F600EB39E69}" destId="{89AFBBDE-E7CD-4FDB-A0CD-0B3A7A9ACF00}" srcOrd="2" destOrd="0" parTransId="{3BD73B2D-80EA-4F5B-989E-CC7CEA0AFFBF}" sibTransId="{02B22763-F58E-4A7D-9BEE-7CC19495A6DA}"/>
    <dgm:cxn modelId="{1B52261C-2543-4F18-9E68-5CC043B5CA75}" type="presOf" srcId="{88769EC1-04F6-44C7-A990-4F600EB39E69}" destId="{5D37CF5C-E2CB-44F8-919E-C963F1313FA9}" srcOrd="0" destOrd="0" presId="urn:microsoft.com/office/officeart/2005/8/layout/chevron2"/>
    <dgm:cxn modelId="{F7512F08-248D-4B66-B9EF-BE1918821E7F}" type="presOf" srcId="{38698027-454F-4D82-98EF-EE13A26B6BDF}" destId="{882DAA9A-2C18-4C4D-A3CC-CA832031E93F}" srcOrd="0" destOrd="1" presId="urn:microsoft.com/office/officeart/2005/8/layout/chevron2"/>
    <dgm:cxn modelId="{B5E34510-6800-4597-ACFA-1E1850035D43}" srcId="{FB8C00E7-2E35-4965-98F4-8189D278B137}" destId="{38698027-454F-4D82-98EF-EE13A26B6BDF}" srcOrd="1" destOrd="0" parTransId="{641A2AE7-F275-4708-973F-8987489B3AAC}" sibTransId="{AB5B12E2-C40E-42DE-95D2-164186D2D89D}"/>
    <dgm:cxn modelId="{7094C47C-A62A-40F7-B3DE-5878D0FAA4D9}" type="presOf" srcId="{9D82D6F1-43EF-48D4-878C-8B12CB888EB3}" destId="{6132879F-6E28-45CD-BDC8-41C7B0AD6CF0}" srcOrd="0" destOrd="1" presId="urn:microsoft.com/office/officeart/2005/8/layout/chevron2"/>
    <dgm:cxn modelId="{48474DDD-FE94-42C9-AA84-58A08E3C1223}" srcId="{FB8C00E7-2E35-4965-98F4-8189D278B137}" destId="{B3890032-E0FE-49C7-A1B9-B5432FAC6F34}" srcOrd="0" destOrd="0" parTransId="{16CD0ED5-6183-46A2-8CCC-41DB405C13D2}" sibTransId="{DCD89F6D-FD65-4A26-840B-45345EA8DC51}"/>
    <dgm:cxn modelId="{93DB9096-1B8B-4B4A-8738-C772BB81C845}" srcId="{6C59CFF3-2E88-440C-8898-BF217EC9063C}" destId="{EEBBFA01-95A1-46F7-BBE6-837B1BF2B953}" srcOrd="0" destOrd="0" parTransId="{7EE53D55-4F7A-46D8-B252-1108832203A1}" sibTransId="{C39DE014-7398-49A3-B454-84C87F09C154}"/>
    <dgm:cxn modelId="{D1CF7B8A-1ACD-4093-9774-1C1367D0FA64}" type="presOf" srcId="{EDB91387-65A7-4FE6-AC2C-BE55AFEAED63}" destId="{E4C83E0D-FE39-4BB5-AD7D-B322A497E724}" srcOrd="0" destOrd="0" presId="urn:microsoft.com/office/officeart/2005/8/layout/chevron2"/>
    <dgm:cxn modelId="{15065739-A277-4E9D-9A09-8FD43A34ADE1}" type="presOf" srcId="{723FCDE1-75CD-4A44-96A1-EA1756E94197}" destId="{882DAA9A-2C18-4C4D-A3CC-CA832031E93F}" srcOrd="0" destOrd="2" presId="urn:microsoft.com/office/officeart/2005/8/layout/chevron2"/>
    <dgm:cxn modelId="{55D9E93D-7D61-47BD-AE04-D693699111FC}" type="presOf" srcId="{EEBBFA01-95A1-46F7-BBE6-837B1BF2B953}" destId="{2DBEF4E1-973E-4A2A-A711-A79CC6B5B07B}" srcOrd="0" destOrd="0" presId="urn:microsoft.com/office/officeart/2005/8/layout/chevron2"/>
    <dgm:cxn modelId="{CA4AD693-D9DE-4F49-B8C7-20DD9EAE135C}" type="presParOf" srcId="{E4C83E0D-FE39-4BB5-AD7D-B322A497E724}" destId="{931C9CBF-C393-445D-9256-8ADCFF01844E}" srcOrd="0" destOrd="0" presId="urn:microsoft.com/office/officeart/2005/8/layout/chevron2"/>
    <dgm:cxn modelId="{1AF8D3DB-94AE-4FA4-AE45-3C6846C0BBDE}" type="presParOf" srcId="{931C9CBF-C393-445D-9256-8ADCFF01844E}" destId="{C4FCF55B-63CB-4B64-BE92-6736ACBCA32D}" srcOrd="0" destOrd="0" presId="urn:microsoft.com/office/officeart/2005/8/layout/chevron2"/>
    <dgm:cxn modelId="{560E3803-711D-495E-A244-972569927879}" type="presParOf" srcId="{931C9CBF-C393-445D-9256-8ADCFF01844E}" destId="{882DAA9A-2C18-4C4D-A3CC-CA832031E93F}" srcOrd="1" destOrd="0" presId="urn:microsoft.com/office/officeart/2005/8/layout/chevron2"/>
    <dgm:cxn modelId="{3A64BDBF-C79A-4FDF-A13E-22400881CF49}" type="presParOf" srcId="{E4C83E0D-FE39-4BB5-AD7D-B322A497E724}" destId="{F490BD2F-F7B6-42A1-BA74-69CA1F29A8F2}" srcOrd="1" destOrd="0" presId="urn:microsoft.com/office/officeart/2005/8/layout/chevron2"/>
    <dgm:cxn modelId="{0F3CE9CD-8FB1-4EFE-98CF-06795E080150}" type="presParOf" srcId="{E4C83E0D-FE39-4BB5-AD7D-B322A497E724}" destId="{FA3BA629-6B44-45ED-B047-92E0D2A918D9}" srcOrd="2" destOrd="0" presId="urn:microsoft.com/office/officeart/2005/8/layout/chevron2"/>
    <dgm:cxn modelId="{52EDD214-1314-4DFF-A585-399F1D72CF4E}" type="presParOf" srcId="{FA3BA629-6B44-45ED-B047-92E0D2A918D9}" destId="{5D37CF5C-E2CB-44F8-919E-C963F1313FA9}" srcOrd="0" destOrd="0" presId="urn:microsoft.com/office/officeart/2005/8/layout/chevron2"/>
    <dgm:cxn modelId="{DE2511F1-11CC-4FDF-94CB-4EC9EFDFE89D}" type="presParOf" srcId="{FA3BA629-6B44-45ED-B047-92E0D2A918D9}" destId="{6132879F-6E28-45CD-BDC8-41C7B0AD6CF0}" srcOrd="1" destOrd="0" presId="urn:microsoft.com/office/officeart/2005/8/layout/chevron2"/>
    <dgm:cxn modelId="{F219219A-F4F6-4A1A-B86B-AA02FAAD33B7}" type="presParOf" srcId="{E4C83E0D-FE39-4BB5-AD7D-B322A497E724}" destId="{D0137817-608D-4EC0-8B50-36E42CA411AF}" srcOrd="3" destOrd="0" presId="urn:microsoft.com/office/officeart/2005/8/layout/chevron2"/>
    <dgm:cxn modelId="{269EF56E-0C39-49D0-9A7E-0DEA19C060A7}" type="presParOf" srcId="{E4C83E0D-FE39-4BB5-AD7D-B322A497E724}" destId="{21E66B23-D273-4300-9398-A1FEB17799F2}" srcOrd="4" destOrd="0" presId="urn:microsoft.com/office/officeart/2005/8/layout/chevron2"/>
    <dgm:cxn modelId="{7E47CD2D-B6A4-4149-96A1-983943D95D04}" type="presParOf" srcId="{21E66B23-D273-4300-9398-A1FEB17799F2}" destId="{76E8FCAD-8D0F-4AF4-BD29-392299FAFC04}" srcOrd="0" destOrd="0" presId="urn:microsoft.com/office/officeart/2005/8/layout/chevron2"/>
    <dgm:cxn modelId="{F8F62BFF-1151-4D19-BAA5-74E4C97492F0}" type="presParOf" srcId="{21E66B23-D273-4300-9398-A1FEB17799F2}" destId="{2DBEF4E1-973E-4A2A-A711-A79CC6B5B07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CF55B-63CB-4B64-BE92-6736ACBCA32D}">
      <dsp:nvSpPr>
        <dsp:cNvPr id="0" name=""/>
        <dsp:cNvSpPr/>
      </dsp:nvSpPr>
      <dsp:spPr>
        <a:xfrm rot="5400000">
          <a:off x="-146975" y="149353"/>
          <a:ext cx="979834" cy="68588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b="1" kern="1200"/>
            <a:t/>
          </a:r>
          <a:br>
            <a:rPr lang="fr-CA" sz="800" b="1" kern="1200"/>
          </a:br>
          <a:r>
            <a:rPr lang="fr-CA" sz="800" b="1" kern="1200"/>
            <a:t>1</a:t>
          </a:r>
          <a:r>
            <a:rPr lang="fr-CA" sz="800" b="1" kern="1200" baseline="30000"/>
            <a:t>re</a:t>
          </a:r>
          <a:r>
            <a:rPr lang="fr-CA" sz="800" b="1" kern="1200"/>
            <a:t> année </a:t>
          </a:r>
          <a:br>
            <a:rPr lang="fr-CA" sz="800" b="1" kern="1200"/>
          </a:br>
          <a:r>
            <a:rPr lang="fr-CA" sz="800" b="1" kern="1200"/>
            <a:t>(avril 2018 – mars 2019)</a:t>
          </a:r>
          <a:endParaRPr lang="fr-FR" sz="800" kern="1200"/>
        </a:p>
      </dsp:txBody>
      <dsp:txXfrm rot="-5400000">
        <a:off x="0" y="345320"/>
        <a:ext cx="685884" cy="293950"/>
      </dsp:txXfrm>
    </dsp:sp>
    <dsp:sp modelId="{882DAA9A-2C18-4C4D-A3CC-CA832031E93F}">
      <dsp:nvSpPr>
        <dsp:cNvPr id="0" name=""/>
        <dsp:cNvSpPr/>
      </dsp:nvSpPr>
      <dsp:spPr>
        <a:xfrm rot="5400000">
          <a:off x="3002659" y="-2316775"/>
          <a:ext cx="637227" cy="52707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t>Évaluer les services et les capacités actuels au sein des communautés selon le modèle de traitement des agressions sexuelles de chacune.</a:t>
          </a:r>
          <a:endParaRPr lang="fr-FR" sz="800" kern="1200"/>
        </a:p>
        <a:p>
          <a:pPr marL="57150" lvl="1" indent="-57150" algn="l" defTabSz="355600">
            <a:lnSpc>
              <a:spcPct val="90000"/>
            </a:lnSpc>
            <a:spcBef>
              <a:spcPct val="0"/>
            </a:spcBef>
            <a:spcAft>
              <a:spcPct val="15000"/>
            </a:spcAft>
            <a:buChar char="••"/>
          </a:pPr>
          <a:r>
            <a:rPr lang="fr-CA" sz="800" kern="1200"/>
            <a:t>Déterminer les correctifs à apporter, notamment du soutien régional et local, et en établir l'ordre de priorité.</a:t>
          </a:r>
        </a:p>
        <a:p>
          <a:pPr marL="57150" lvl="1" indent="-57150" algn="l" defTabSz="355600">
            <a:lnSpc>
              <a:spcPct val="90000"/>
            </a:lnSpc>
            <a:spcBef>
              <a:spcPct val="0"/>
            </a:spcBef>
            <a:spcAft>
              <a:spcPct val="15000"/>
            </a:spcAft>
            <a:buChar char="••"/>
          </a:pPr>
          <a:r>
            <a:rPr lang="fr-CA" sz="800" kern="1200"/>
            <a:t>Chaque communauté aura la possibilité de réviser son plan de mieux-être (plan santé et première ligne, prévention, etc.), et pourra ainsi combler les lacunes dans les services, le cas échéant. Les communautés pourront s'ajuster au besoin. </a:t>
          </a:r>
        </a:p>
      </dsp:txBody>
      <dsp:txXfrm rot="-5400000">
        <a:off x="685884" y="31107"/>
        <a:ext cx="5239671" cy="575013"/>
      </dsp:txXfrm>
    </dsp:sp>
    <dsp:sp modelId="{5D37CF5C-E2CB-44F8-919E-C963F1313FA9}">
      <dsp:nvSpPr>
        <dsp:cNvPr id="0" name=""/>
        <dsp:cNvSpPr/>
      </dsp:nvSpPr>
      <dsp:spPr>
        <a:xfrm rot="5400000">
          <a:off x="-146975" y="922232"/>
          <a:ext cx="979834" cy="68588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CA" sz="900" b="1" kern="1200"/>
            <a:t/>
          </a:r>
          <a:br>
            <a:rPr lang="fr-CA" sz="900" b="1" kern="1200"/>
          </a:br>
          <a:r>
            <a:rPr lang="fr-CA" sz="800" b="1" kern="1200"/>
            <a:t>2</a:t>
          </a:r>
          <a:r>
            <a:rPr lang="fr-CA" sz="800" b="1" kern="1200" baseline="30000"/>
            <a:t>e</a:t>
          </a:r>
          <a:r>
            <a:rPr lang="fr-CA" sz="800" b="1" kern="1200"/>
            <a:t> année</a:t>
          </a:r>
          <a:br>
            <a:rPr lang="fr-CA" sz="800" b="1" kern="1200"/>
          </a:br>
          <a:r>
            <a:rPr lang="fr-CA" sz="800" b="1" kern="1200"/>
            <a:t> (avril 2019 – mars 2020</a:t>
          </a:r>
          <a:r>
            <a:rPr lang="fr-CA" sz="700" b="1" kern="1200"/>
            <a:t>)</a:t>
          </a:r>
          <a:endParaRPr lang="fr-FR" sz="700" kern="1200"/>
        </a:p>
      </dsp:txBody>
      <dsp:txXfrm rot="-5400000">
        <a:off x="0" y="1118199"/>
        <a:ext cx="685884" cy="293950"/>
      </dsp:txXfrm>
    </dsp:sp>
    <dsp:sp modelId="{6132879F-6E28-45CD-BDC8-41C7B0AD6CF0}">
      <dsp:nvSpPr>
        <dsp:cNvPr id="0" name=""/>
        <dsp:cNvSpPr/>
      </dsp:nvSpPr>
      <dsp:spPr>
        <a:xfrm rot="5400000">
          <a:off x="3002929" y="-1544608"/>
          <a:ext cx="636688" cy="52707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t>Amorcer la mise en œuvre des corridors de services, notamment la formation des compétences locales.</a:t>
          </a:r>
          <a:endParaRPr lang="fr-FR" sz="800" kern="1200"/>
        </a:p>
        <a:p>
          <a:pPr marL="57150" lvl="1" indent="-57150" algn="l" defTabSz="355600">
            <a:lnSpc>
              <a:spcPct val="90000"/>
            </a:lnSpc>
            <a:spcBef>
              <a:spcPct val="0"/>
            </a:spcBef>
            <a:spcAft>
              <a:spcPct val="15000"/>
            </a:spcAft>
            <a:buChar char="••"/>
          </a:pPr>
          <a:r>
            <a:rPr lang="fr-CA" sz="800" kern="1200"/>
            <a:t>Publiciser les nouveaux services. </a:t>
          </a:r>
        </a:p>
        <a:p>
          <a:pPr marL="57150" lvl="1" indent="-57150" algn="l" defTabSz="355600">
            <a:lnSpc>
              <a:spcPct val="90000"/>
            </a:lnSpc>
            <a:spcBef>
              <a:spcPct val="0"/>
            </a:spcBef>
            <a:spcAft>
              <a:spcPct val="15000"/>
            </a:spcAft>
            <a:buChar char="••"/>
          </a:pPr>
          <a:r>
            <a:rPr lang="fr-CA" sz="800" kern="1200"/>
            <a:t>Obtenir les services de soutien régional.</a:t>
          </a:r>
        </a:p>
      </dsp:txBody>
      <dsp:txXfrm rot="-5400000">
        <a:off x="685885" y="803517"/>
        <a:ext cx="5239697" cy="574526"/>
      </dsp:txXfrm>
    </dsp:sp>
    <dsp:sp modelId="{76E8FCAD-8D0F-4AF4-BD29-392299FAFC04}">
      <dsp:nvSpPr>
        <dsp:cNvPr id="0" name=""/>
        <dsp:cNvSpPr/>
      </dsp:nvSpPr>
      <dsp:spPr>
        <a:xfrm rot="5400000">
          <a:off x="-146975" y="1700952"/>
          <a:ext cx="979834" cy="68588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b="1" kern="1200"/>
            <a:t/>
          </a:r>
          <a:br>
            <a:rPr lang="fr-CA" sz="800" b="1" kern="1200"/>
          </a:br>
          <a:r>
            <a:rPr lang="fr-CA" sz="800" b="1" kern="1200"/>
            <a:t>3</a:t>
          </a:r>
          <a:r>
            <a:rPr lang="fr-CA" sz="800" b="1" kern="1200" baseline="30000"/>
            <a:t>e</a:t>
          </a:r>
          <a:r>
            <a:rPr lang="fr-CA" sz="800" b="1" kern="1200"/>
            <a:t> année </a:t>
          </a:r>
          <a:br>
            <a:rPr lang="fr-CA" sz="800" b="1" kern="1200"/>
          </a:br>
          <a:r>
            <a:rPr lang="fr-CA" sz="800" b="1" kern="1200"/>
            <a:t>(avril 2020 – mars 2021</a:t>
          </a:r>
          <a:r>
            <a:rPr lang="fr-CA" sz="700" b="1" kern="1200"/>
            <a:t>)</a:t>
          </a:r>
          <a:endParaRPr lang="fr-FR" sz="700" kern="1200"/>
        </a:p>
      </dsp:txBody>
      <dsp:txXfrm rot="-5400000">
        <a:off x="0" y="1896919"/>
        <a:ext cx="685884" cy="293950"/>
      </dsp:txXfrm>
    </dsp:sp>
    <dsp:sp modelId="{2DBEF4E1-973E-4A2A-A711-A79CC6B5B07B}">
      <dsp:nvSpPr>
        <dsp:cNvPr id="0" name=""/>
        <dsp:cNvSpPr/>
      </dsp:nvSpPr>
      <dsp:spPr>
        <a:xfrm rot="5400000">
          <a:off x="2996987" y="-762966"/>
          <a:ext cx="648572" cy="52707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t>Compléter la mise en œuvre et continuer à l'améliorer et à maintenir les services en place.</a:t>
          </a:r>
          <a:endParaRPr lang="fr-FR" sz="800" kern="1200"/>
        </a:p>
      </dsp:txBody>
      <dsp:txXfrm rot="-5400000">
        <a:off x="685885" y="1579797"/>
        <a:ext cx="5239117" cy="5852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EB7B-4E49-42D9-BF53-09E6CAE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2056</Words>
  <Characters>11309</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Fournier</dc:creator>
  <cp:lastModifiedBy>Utilisateur</cp:lastModifiedBy>
  <cp:revision>4</cp:revision>
  <cp:lastPrinted>2018-05-23T15:09:00Z</cp:lastPrinted>
  <dcterms:created xsi:type="dcterms:W3CDTF">2018-05-08T18:50:00Z</dcterms:created>
  <dcterms:modified xsi:type="dcterms:W3CDTF">2018-05-23T17:18:00Z</dcterms:modified>
</cp:coreProperties>
</file>